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39" w:type="dxa"/>
        <w:jc w:val="center"/>
        <w:tblLook w:val="01E0" w:firstRow="1" w:lastRow="1" w:firstColumn="1" w:lastColumn="1" w:noHBand="0" w:noVBand="0"/>
      </w:tblPr>
      <w:tblGrid>
        <w:gridCol w:w="7030"/>
        <w:gridCol w:w="7709"/>
      </w:tblGrid>
      <w:tr w:rsidR="00820E61" w:rsidRPr="00820E61" w14:paraId="3C2787E3" w14:textId="77777777" w:rsidTr="00652167">
        <w:trPr>
          <w:trHeight w:val="328"/>
          <w:jc w:val="center"/>
        </w:trPr>
        <w:tc>
          <w:tcPr>
            <w:tcW w:w="7030" w:type="dxa"/>
          </w:tcPr>
          <w:p w14:paraId="23A65457" w14:textId="77777777" w:rsidR="00820E61" w:rsidRPr="00E529FD" w:rsidRDefault="00820E61" w:rsidP="00820E61">
            <w:pPr>
              <w:autoSpaceDE w:val="0"/>
              <w:autoSpaceDN w:val="0"/>
              <w:adjustRightInd w:val="0"/>
              <w:spacing w:after="0" w:line="240" w:lineRule="auto"/>
              <w:jc w:val="center"/>
              <w:rPr>
                <w:rFonts w:ascii="Times New Roman" w:eastAsia="Calibri" w:hAnsi="Times New Roman" w:cs="Times New Roman"/>
                <w:sz w:val="26"/>
                <w:szCs w:val="26"/>
              </w:rPr>
            </w:pPr>
            <w:r w:rsidRPr="00E529FD">
              <w:rPr>
                <w:rFonts w:ascii="Times New Roman" w:eastAsia="Calibri" w:hAnsi="Times New Roman" w:cs="Times New Roman"/>
                <w:sz w:val="26"/>
                <w:szCs w:val="26"/>
              </w:rPr>
              <w:t>UBND TỈNH LẠNG SƠN</w:t>
            </w:r>
          </w:p>
        </w:tc>
        <w:tc>
          <w:tcPr>
            <w:tcW w:w="7709" w:type="dxa"/>
          </w:tcPr>
          <w:p w14:paraId="3EFE4846" w14:textId="77777777" w:rsidR="00820E61" w:rsidRPr="00E529FD" w:rsidRDefault="00820E61" w:rsidP="00820E61">
            <w:pPr>
              <w:spacing w:after="0" w:line="240" w:lineRule="auto"/>
              <w:jc w:val="center"/>
              <w:rPr>
                <w:rFonts w:ascii="Times New Roman" w:eastAsia="Times New Roman" w:hAnsi="Times New Roman" w:cs="Times New Roman"/>
                <w:b/>
                <w:spacing w:val="-16"/>
                <w:sz w:val="26"/>
                <w:szCs w:val="26"/>
              </w:rPr>
            </w:pPr>
            <w:r w:rsidRPr="00E529FD">
              <w:rPr>
                <w:rFonts w:ascii="Times New Roman" w:eastAsia="Times New Roman" w:hAnsi="Times New Roman" w:cs="Times New Roman"/>
                <w:b/>
                <w:spacing w:val="-16"/>
                <w:sz w:val="26"/>
                <w:szCs w:val="26"/>
              </w:rPr>
              <w:t>CỘNG HÒA XÃ HỘI CHỦ NGHĨA VIỆT NAM</w:t>
            </w:r>
          </w:p>
        </w:tc>
      </w:tr>
      <w:tr w:rsidR="00820E61" w:rsidRPr="00820E61" w14:paraId="7B87A743" w14:textId="77777777" w:rsidTr="00652167">
        <w:trPr>
          <w:trHeight w:val="365"/>
          <w:jc w:val="center"/>
        </w:trPr>
        <w:tc>
          <w:tcPr>
            <w:tcW w:w="7030" w:type="dxa"/>
          </w:tcPr>
          <w:p w14:paraId="5394DCDD" w14:textId="6B2970A3" w:rsidR="00820E61" w:rsidRPr="00820E61" w:rsidRDefault="00D62C96" w:rsidP="00820E61">
            <w:pPr>
              <w:autoSpaceDE w:val="0"/>
              <w:autoSpaceDN w:val="0"/>
              <w:adjustRightInd w:val="0"/>
              <w:spacing w:after="0" w:line="240" w:lineRule="auto"/>
              <w:jc w:val="center"/>
              <w:rPr>
                <w:rFonts w:ascii="Times New Roman" w:eastAsia="Calibri" w:hAnsi="Times New Roman" w:cs="Times New Roman"/>
                <w:b/>
                <w:bCs/>
                <w:spacing w:val="-18"/>
                <w:sz w:val="26"/>
                <w:szCs w:val="26"/>
              </w:rPr>
            </w:pPr>
            <w:r>
              <w:rPr>
                <w:rFonts w:ascii="Times New Roman" w:eastAsia="Times New Roman" w:hAnsi="Times New Roman" w:cs="Times New Roman"/>
                <w:noProof/>
                <w:sz w:val="26"/>
                <w:szCs w:val="26"/>
              </w:rPr>
              <w:pict w14:anchorId="47D43650">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142.8pt;margin-top:15.9pt;width:56.5pt;height:0;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" adj="-78448,-1,-78448"/>
              </w:pict>
            </w:r>
            <w:r w:rsidR="00820E61" w:rsidRPr="00820E61">
              <w:rPr>
                <w:rFonts w:ascii="Times New Roman" w:eastAsia="Calibri" w:hAnsi="Times New Roman" w:cs="Times New Roman"/>
                <w:b/>
                <w:bCs/>
                <w:spacing w:val="-18"/>
                <w:sz w:val="26"/>
                <w:szCs w:val="26"/>
              </w:rPr>
              <w:t xml:space="preserve">SỞ </w:t>
            </w:r>
            <w:r w:rsidR="00652167">
              <w:rPr>
                <w:rFonts w:ascii="Times New Roman" w:eastAsia="Calibri" w:hAnsi="Times New Roman" w:cs="Times New Roman"/>
                <w:b/>
                <w:bCs/>
                <w:spacing w:val="-18"/>
                <w:sz w:val="26"/>
                <w:szCs w:val="26"/>
              </w:rPr>
              <w:t>TÀI CHÍNH</w:t>
            </w:r>
          </w:p>
        </w:tc>
        <w:tc>
          <w:tcPr>
            <w:tcW w:w="7709" w:type="dxa"/>
          </w:tcPr>
          <w:p w14:paraId="10E9FC7B" w14:textId="77777777" w:rsidR="00820E61" w:rsidRPr="00E529FD" w:rsidRDefault="00D62C96" w:rsidP="00820E6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i/>
                <w:noProof/>
                <w:sz w:val="28"/>
                <w:szCs w:val="28"/>
              </w:rPr>
              <w:pict w14:anchorId="333479B3">
                <v:shape id="Straight Arrow Connector 1" o:spid="_x0000_s1027" type="#_x0000_t32" style="position:absolute;left:0;text-align:left;margin-left:111.4pt;margin-top:15.9pt;width:150pt;height:0;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JlYJA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"/>
              </w:pict>
            </w:r>
            <w:r w:rsidR="00820E61" w:rsidRPr="00E529FD">
              <w:rPr>
                <w:rFonts w:ascii="Times New Roman" w:eastAsia="Times New Roman" w:hAnsi="Times New Roman" w:cs="Times New Roman"/>
                <w:b/>
                <w:sz w:val="28"/>
                <w:szCs w:val="28"/>
              </w:rPr>
              <w:t>Độc lập - Tự do - Hạnh phúc</w:t>
            </w:r>
          </w:p>
        </w:tc>
      </w:tr>
    </w:tbl>
    <w:p w14:paraId="1E28B877" w14:textId="77777777" w:rsidR="00820E61" w:rsidRDefault="00820E61" w:rsidP="00325A72">
      <w:pPr>
        <w:spacing w:after="0"/>
        <w:jc w:val="center"/>
        <w:rPr>
          <w:rFonts w:ascii="Times New Roman" w:hAnsi="Times New Roman" w:cs="Times New Roman"/>
          <w:b/>
          <w:sz w:val="28"/>
          <w:szCs w:val="28"/>
        </w:rPr>
      </w:pPr>
    </w:p>
    <w:p w14:paraId="1B398247" w14:textId="77777777" w:rsidR="00854EE0" w:rsidRDefault="00325A72" w:rsidP="00E529FD">
      <w:pPr>
        <w:spacing w:after="0"/>
        <w:jc w:val="center"/>
        <w:rPr>
          <w:rFonts w:ascii="Times New Roman" w:hAnsi="Times New Roman" w:cs="Times New Roman"/>
          <w:b/>
          <w:sz w:val="28"/>
          <w:szCs w:val="28"/>
        </w:rPr>
      </w:pPr>
      <w:r w:rsidRPr="00325A72">
        <w:rPr>
          <w:rFonts w:ascii="Times New Roman" w:hAnsi="Times New Roman" w:cs="Times New Roman"/>
          <w:b/>
          <w:sz w:val="28"/>
          <w:szCs w:val="28"/>
        </w:rPr>
        <w:t>B</w:t>
      </w:r>
      <w:r w:rsidR="00A21D8E">
        <w:rPr>
          <w:rFonts w:ascii="Times New Roman" w:hAnsi="Times New Roman" w:cs="Times New Roman"/>
          <w:b/>
          <w:sz w:val="28"/>
          <w:szCs w:val="28"/>
        </w:rPr>
        <w:t xml:space="preserve">ẢN SO SÁNH, </w:t>
      </w:r>
      <w:r w:rsidRPr="00325A72">
        <w:rPr>
          <w:rFonts w:ascii="Times New Roman" w:hAnsi="Times New Roman" w:cs="Times New Roman"/>
          <w:b/>
          <w:sz w:val="28"/>
          <w:szCs w:val="28"/>
        </w:rPr>
        <w:t>THUYẾT MINH NỘI DUNG DỰ THẢO NGHỊ QUYẾT</w:t>
      </w:r>
      <w:r w:rsidR="00234FF2">
        <w:rPr>
          <w:rFonts w:ascii="Times New Roman" w:hAnsi="Times New Roman" w:cs="Times New Roman"/>
          <w:b/>
          <w:sz w:val="28"/>
          <w:szCs w:val="28"/>
        </w:rPr>
        <w:t xml:space="preserve"> HỘI ĐỒNG NHÂN DÂN TỈNH</w:t>
      </w:r>
    </w:p>
    <w:p w14:paraId="72ADFAC6" w14:textId="52CBBC39" w:rsidR="00BD5DCA" w:rsidRDefault="00E529FD" w:rsidP="00E529FD">
      <w:pPr>
        <w:spacing w:after="0"/>
        <w:jc w:val="center"/>
        <w:rPr>
          <w:rFonts w:ascii="Times New Roman" w:hAnsi="Times New Roman"/>
          <w:b/>
          <w:sz w:val="28"/>
          <w:szCs w:val="28"/>
          <w:lang w:val="nl-NL"/>
        </w:rPr>
      </w:pPr>
      <w:r w:rsidRPr="00E529FD">
        <w:rPr>
          <w:rFonts w:ascii="Times New Roman" w:hAnsi="Times New Roman"/>
          <w:b/>
          <w:sz w:val="28"/>
          <w:szCs w:val="28"/>
          <w:lang w:val="nl-NL"/>
        </w:rPr>
        <w:t>Quy đị</w:t>
      </w:r>
      <w:r w:rsidR="00EE5617">
        <w:rPr>
          <w:rFonts w:ascii="Times New Roman" w:hAnsi="Times New Roman"/>
          <w:b/>
          <w:sz w:val="28"/>
          <w:szCs w:val="28"/>
          <w:lang w:val="nl-NL"/>
        </w:rPr>
        <w:t>nh</w:t>
      </w:r>
      <w:r w:rsidR="00EE5617" w:rsidRPr="00EE5617">
        <w:rPr>
          <w:rFonts w:ascii="Times New Roman" w:hAnsi="Times New Roman"/>
          <w:b/>
          <w:sz w:val="28"/>
          <w:szCs w:val="28"/>
          <w:lang w:val="nl-NL"/>
        </w:rPr>
        <w:t xml:space="preserve"> cơ chế lồng ghép nguồn vốn giữa các chương trình mục tiêu quốc gia, giữa các chương trình mục tiêu quốc gia và các chương trình, dự án khác trên địa bàn tỉnh Lạng Sơn</w:t>
      </w:r>
    </w:p>
    <w:p w14:paraId="62DD0D42" w14:textId="77777777" w:rsidR="00E529FD" w:rsidRPr="00E529FD" w:rsidRDefault="00E529FD" w:rsidP="00E529FD">
      <w:pPr>
        <w:spacing w:after="0"/>
        <w:jc w:val="center"/>
        <w:rPr>
          <w:rFonts w:ascii="Times New Roman" w:hAnsi="Times New Roman"/>
          <w:b/>
          <w:sz w:val="28"/>
          <w:szCs w:val="28"/>
          <w:lang w:val="nl-NL"/>
        </w:rPr>
      </w:pPr>
    </w:p>
    <w:tbl>
      <w:tblPr>
        <w:tblStyle w:val="TableGrid"/>
        <w:tblW w:w="15060" w:type="dxa"/>
        <w:tblInd w:w="108" w:type="dxa"/>
        <w:tblLayout w:type="fixed"/>
        <w:tblLook w:val="04A0" w:firstRow="1" w:lastRow="0" w:firstColumn="1" w:lastColumn="0" w:noHBand="0" w:noVBand="1"/>
      </w:tblPr>
      <w:tblGrid>
        <w:gridCol w:w="4111"/>
        <w:gridCol w:w="5812"/>
        <w:gridCol w:w="5137"/>
      </w:tblGrid>
      <w:tr w:rsidR="00D334EA" w:rsidRPr="00F53AA8" w14:paraId="7FC54776" w14:textId="77777777" w:rsidTr="004357AA">
        <w:trPr>
          <w:trHeight w:val="597"/>
        </w:trPr>
        <w:tc>
          <w:tcPr>
            <w:tcW w:w="4111" w:type="dxa"/>
            <w:vAlign w:val="center"/>
          </w:tcPr>
          <w:p w14:paraId="177A7EA9" w14:textId="326ED821" w:rsidR="00D334EA" w:rsidRPr="004357AA" w:rsidRDefault="00D50C2E" w:rsidP="004357AA">
            <w:pPr>
              <w:spacing w:before="60" w:after="60"/>
              <w:jc w:val="center"/>
              <w:rPr>
                <w:rFonts w:ascii="Times New Roman" w:hAnsi="Times New Roman" w:cs="Times New Roman"/>
                <w:b/>
                <w:bCs/>
                <w:sz w:val="24"/>
                <w:szCs w:val="24"/>
              </w:rPr>
            </w:pPr>
            <w:r w:rsidRPr="004357AA">
              <w:rPr>
                <w:rFonts w:ascii="Times New Roman" w:hAnsi="Times New Roman" w:cs="Times New Roman"/>
                <w:b/>
                <w:bCs/>
                <w:sz w:val="24"/>
                <w:szCs w:val="24"/>
              </w:rPr>
              <w:t>QUY PHẠM PHÁP LUẬT HIỆN HÀNH</w:t>
            </w:r>
          </w:p>
        </w:tc>
        <w:tc>
          <w:tcPr>
            <w:tcW w:w="5812" w:type="dxa"/>
            <w:tcBorders>
              <w:bottom w:val="single" w:sz="4" w:space="0" w:color="auto"/>
            </w:tcBorders>
            <w:noWrap/>
            <w:vAlign w:val="center"/>
            <w:hideMark/>
          </w:tcPr>
          <w:p w14:paraId="5159CF44" w14:textId="77777777" w:rsidR="00D334EA" w:rsidRPr="004357AA" w:rsidRDefault="00D334EA" w:rsidP="004357AA">
            <w:pPr>
              <w:spacing w:before="60" w:after="60"/>
              <w:jc w:val="center"/>
              <w:rPr>
                <w:rFonts w:ascii="Times New Roman" w:hAnsi="Times New Roman" w:cs="Times New Roman"/>
                <w:b/>
                <w:bCs/>
                <w:sz w:val="24"/>
                <w:szCs w:val="24"/>
              </w:rPr>
            </w:pPr>
            <w:r w:rsidRPr="004357AA">
              <w:rPr>
                <w:rFonts w:ascii="Times New Roman" w:hAnsi="Times New Roman" w:cs="Times New Roman"/>
                <w:b/>
                <w:bCs/>
                <w:sz w:val="24"/>
                <w:szCs w:val="24"/>
              </w:rPr>
              <w:t>DỰ THẢO NGHỊ QUYẾT</w:t>
            </w:r>
          </w:p>
        </w:tc>
        <w:tc>
          <w:tcPr>
            <w:tcW w:w="5137" w:type="dxa"/>
            <w:noWrap/>
            <w:vAlign w:val="center"/>
            <w:hideMark/>
          </w:tcPr>
          <w:p w14:paraId="7D71548B" w14:textId="77777777" w:rsidR="00D334EA" w:rsidRPr="004357AA" w:rsidRDefault="008A3F5D" w:rsidP="004357AA">
            <w:pPr>
              <w:spacing w:before="60" w:after="60"/>
              <w:jc w:val="center"/>
              <w:rPr>
                <w:rFonts w:ascii="Times New Roman" w:hAnsi="Times New Roman" w:cs="Times New Roman"/>
                <w:b/>
                <w:bCs/>
                <w:sz w:val="24"/>
                <w:szCs w:val="24"/>
              </w:rPr>
            </w:pPr>
            <w:r w:rsidRPr="004357AA">
              <w:rPr>
                <w:rFonts w:ascii="Times New Roman" w:hAnsi="Times New Roman" w:cs="Times New Roman"/>
                <w:b/>
                <w:bCs/>
                <w:sz w:val="24"/>
                <w:szCs w:val="24"/>
              </w:rPr>
              <w:t>THUYẾT MINH</w:t>
            </w:r>
          </w:p>
        </w:tc>
      </w:tr>
      <w:tr w:rsidR="00513C2A" w:rsidRPr="00976D67" w14:paraId="0C12F910" w14:textId="77777777" w:rsidTr="004357AA">
        <w:trPr>
          <w:trHeight w:val="132"/>
        </w:trPr>
        <w:tc>
          <w:tcPr>
            <w:tcW w:w="4111" w:type="dxa"/>
            <w:vMerge w:val="restart"/>
          </w:tcPr>
          <w:p w14:paraId="12294518" w14:textId="173F6C4C" w:rsidR="00513C2A" w:rsidRPr="009F1F43" w:rsidRDefault="00513C2A" w:rsidP="00C14E1E">
            <w:pPr>
              <w:spacing w:before="60" w:after="60"/>
              <w:jc w:val="both"/>
              <w:rPr>
                <w:rFonts w:ascii="Times New Roman" w:hAnsi="Times New Roman" w:cs="Times New Roman"/>
                <w:bCs/>
                <w:i/>
                <w:sz w:val="24"/>
                <w:szCs w:val="24"/>
                <w:lang w:val="nb-NO"/>
              </w:rPr>
            </w:pPr>
            <w:r w:rsidRPr="004357AA">
              <w:rPr>
                <w:rFonts w:ascii="Times New Roman" w:hAnsi="Times New Roman" w:cs="Times New Roman"/>
                <w:bCs/>
                <w:sz w:val="24"/>
                <w:szCs w:val="24"/>
              </w:rPr>
              <w:t xml:space="preserve">Căn cứ </w:t>
            </w:r>
            <w:r>
              <w:rPr>
                <w:rFonts w:ascii="Times New Roman" w:hAnsi="Times New Roman" w:cs="Times New Roman"/>
                <w:bCs/>
                <w:iCs/>
                <w:sz w:val="24"/>
                <w:szCs w:val="24"/>
              </w:rPr>
              <w:t>k</w:t>
            </w:r>
            <w:r w:rsidRPr="009F1F43">
              <w:rPr>
                <w:rFonts w:ascii="Times New Roman" w:hAnsi="Times New Roman" w:cs="Times New Roman"/>
                <w:bCs/>
                <w:sz w:val="24"/>
                <w:szCs w:val="24"/>
                <w:lang w:val="nb-NO"/>
              </w:rPr>
              <w:t xml:space="preserve">hoản 2 Điều 13 </w:t>
            </w:r>
            <w:r w:rsidRPr="009F1F43">
              <w:rPr>
                <w:rFonts w:ascii="Times New Roman" w:hAnsi="Times New Roman" w:cs="Times New Roman"/>
                <w:bCs/>
                <w:sz w:val="24"/>
                <w:szCs w:val="24"/>
                <w:lang w:val="es-ES"/>
              </w:rPr>
              <w:t xml:space="preserve">Nghị định số 358/2025/NĐ-CP ngày </w:t>
            </w:r>
            <w:r w:rsidRPr="009F1F43">
              <w:rPr>
                <w:rFonts w:ascii="Times New Roman" w:hAnsi="Times New Roman" w:cs="Times New Roman"/>
                <w:bCs/>
                <w:sz w:val="24"/>
                <w:szCs w:val="24"/>
                <w:lang w:val="x-none"/>
              </w:rPr>
              <w:t>31</w:t>
            </w:r>
            <w:r w:rsidRPr="009F1F43">
              <w:rPr>
                <w:rFonts w:ascii="Times New Roman" w:hAnsi="Times New Roman" w:cs="Times New Roman"/>
                <w:bCs/>
                <w:sz w:val="24"/>
                <w:szCs w:val="24"/>
              </w:rPr>
              <w:t xml:space="preserve"> tháng </w:t>
            </w:r>
            <w:r w:rsidRPr="009F1F43">
              <w:rPr>
                <w:rFonts w:ascii="Times New Roman" w:hAnsi="Times New Roman" w:cs="Times New Roman"/>
                <w:bCs/>
                <w:sz w:val="24"/>
                <w:szCs w:val="24"/>
                <w:lang w:val="x-none"/>
              </w:rPr>
              <w:t>12</w:t>
            </w:r>
            <w:r w:rsidRPr="009F1F43">
              <w:rPr>
                <w:rFonts w:ascii="Times New Roman" w:hAnsi="Times New Roman" w:cs="Times New Roman"/>
                <w:bCs/>
                <w:sz w:val="24"/>
                <w:szCs w:val="24"/>
              </w:rPr>
              <w:t xml:space="preserve"> năm </w:t>
            </w:r>
            <w:r w:rsidRPr="009F1F43">
              <w:rPr>
                <w:rFonts w:ascii="Times New Roman" w:hAnsi="Times New Roman" w:cs="Times New Roman"/>
                <w:bCs/>
                <w:sz w:val="24"/>
                <w:szCs w:val="24"/>
                <w:lang w:val="x-none"/>
              </w:rPr>
              <w:t xml:space="preserve">2025 </w:t>
            </w:r>
            <w:r w:rsidRPr="009F1F43">
              <w:rPr>
                <w:rFonts w:ascii="Times New Roman" w:hAnsi="Times New Roman" w:cs="Times New Roman"/>
                <w:bCs/>
                <w:sz w:val="24"/>
                <w:szCs w:val="24"/>
                <w:lang w:val="es-ES"/>
              </w:rPr>
              <w:t xml:space="preserve">của Chính phủ về quy định cơ chế quản lý, tổ chức thực hiện các chương trình mục tiêu quốc gia quy định về lồng ghép nguồn vốn trong thực hiện các chương trình mục tiêu quốc gia: </w:t>
            </w:r>
            <w:r w:rsidRPr="009F1F43">
              <w:rPr>
                <w:rFonts w:ascii="Times New Roman" w:hAnsi="Times New Roman" w:cs="Times New Roman"/>
                <w:bCs/>
                <w:i/>
                <w:sz w:val="24"/>
                <w:szCs w:val="24"/>
                <w:lang w:val="es-ES"/>
              </w:rPr>
              <w:t>“</w:t>
            </w:r>
            <w:r w:rsidRPr="009F1F43">
              <w:rPr>
                <w:rFonts w:ascii="Times New Roman" w:hAnsi="Times New Roman" w:cs="Times New Roman"/>
                <w:bCs/>
                <w:i/>
                <w:sz w:val="24"/>
                <w:szCs w:val="24"/>
                <w:lang w:val="nb-NO"/>
              </w:rPr>
              <w:t xml:space="preserve">2. Nội dung, phương án lồng ghép giữa các chương trình mục tiêu quốc gia và từ các chương trình, dự án khác để thực hiện chương trình mục tiêu quốc gia thực hiện </w:t>
            </w:r>
            <w:r w:rsidRPr="009F1F43">
              <w:rPr>
                <w:rFonts w:ascii="Times New Roman" w:hAnsi="Times New Roman" w:cs="Times New Roman"/>
                <w:b/>
                <w:bCs/>
                <w:i/>
                <w:sz w:val="24"/>
                <w:szCs w:val="24"/>
                <w:lang w:val="nb-NO"/>
              </w:rPr>
              <w:t>theo quy định của Hội đồng nhân dân cấp tỉnh</w:t>
            </w:r>
            <w:r w:rsidRPr="009F1F43">
              <w:rPr>
                <w:rFonts w:ascii="Times New Roman" w:hAnsi="Times New Roman" w:cs="Times New Roman"/>
                <w:bCs/>
                <w:i/>
                <w:sz w:val="24"/>
                <w:szCs w:val="24"/>
                <w:lang w:val="nb-NO"/>
              </w:rPr>
              <w:t>.”</w:t>
            </w:r>
          </w:p>
          <w:p w14:paraId="4E537A85" w14:textId="01D78303" w:rsidR="00513C2A" w:rsidRPr="004357AA" w:rsidRDefault="00513C2A" w:rsidP="00C14E1E">
            <w:pPr>
              <w:spacing w:before="60" w:after="60"/>
              <w:jc w:val="both"/>
              <w:rPr>
                <w:rFonts w:ascii="Times New Roman" w:hAnsi="Times New Roman" w:cs="Times New Roman"/>
                <w:bCs/>
                <w:sz w:val="24"/>
                <w:szCs w:val="24"/>
              </w:rPr>
            </w:pPr>
          </w:p>
        </w:tc>
        <w:tc>
          <w:tcPr>
            <w:tcW w:w="5812" w:type="dxa"/>
            <w:noWrap/>
          </w:tcPr>
          <w:p w14:paraId="40FB9D1B" w14:textId="77777777" w:rsidR="00513C2A" w:rsidRPr="004357AA" w:rsidRDefault="00513C2A" w:rsidP="00C14E1E">
            <w:pPr>
              <w:widowControl w:val="0"/>
              <w:shd w:val="clear" w:color="auto" w:fill="FFFFFF"/>
              <w:spacing w:before="60" w:after="60"/>
              <w:jc w:val="both"/>
              <w:rPr>
                <w:rFonts w:ascii="Times New Roman" w:eastAsia="Times New Roman" w:hAnsi="Times New Roman" w:cs="Times New Roman"/>
                <w:bCs/>
                <w:color w:val="000000"/>
                <w:sz w:val="24"/>
                <w:szCs w:val="24"/>
                <w:lang w:val="nl-NL"/>
              </w:rPr>
            </w:pPr>
            <w:r w:rsidRPr="004357AA">
              <w:rPr>
                <w:rFonts w:ascii="Times New Roman" w:eastAsia="Times New Roman" w:hAnsi="Times New Roman" w:cs="Times New Roman"/>
                <w:b/>
                <w:bCs/>
                <w:color w:val="000000"/>
                <w:sz w:val="24"/>
                <w:szCs w:val="24"/>
                <w:lang w:val="nl-NL"/>
              </w:rPr>
              <w:t>Điều 1.</w:t>
            </w:r>
            <w:r w:rsidRPr="004357AA">
              <w:rPr>
                <w:rFonts w:ascii="Times New Roman" w:eastAsia="Times New Roman" w:hAnsi="Times New Roman" w:cs="Times New Roman"/>
                <w:bCs/>
                <w:color w:val="000000"/>
                <w:sz w:val="24"/>
                <w:szCs w:val="24"/>
                <w:lang w:val="nl-NL"/>
              </w:rPr>
              <w:t xml:space="preserve"> </w:t>
            </w:r>
            <w:r w:rsidRPr="004357AA">
              <w:rPr>
                <w:rFonts w:ascii="Times New Roman" w:eastAsia="Times New Roman" w:hAnsi="Times New Roman" w:cs="Times New Roman"/>
                <w:b/>
                <w:bCs/>
                <w:color w:val="000000"/>
                <w:sz w:val="24"/>
                <w:szCs w:val="24"/>
                <w:lang w:val="nl-NL"/>
              </w:rPr>
              <w:t>Phạm vi điều chỉnh</w:t>
            </w:r>
          </w:p>
          <w:p w14:paraId="73901582" w14:textId="30DB32D1" w:rsidR="00513C2A" w:rsidRPr="004357AA" w:rsidRDefault="00513C2A" w:rsidP="00C14E1E">
            <w:pPr>
              <w:widowControl w:val="0"/>
              <w:shd w:val="clear" w:color="auto" w:fill="FFFFFF"/>
              <w:spacing w:before="60" w:after="60"/>
              <w:jc w:val="both"/>
              <w:rPr>
                <w:rFonts w:ascii="Times New Roman" w:hAnsi="Times New Roman" w:cs="Times New Roman"/>
                <w:bCs/>
                <w:iCs/>
                <w:sz w:val="24"/>
                <w:szCs w:val="24"/>
              </w:rPr>
            </w:pPr>
            <w:r w:rsidRPr="00B93DCD">
              <w:rPr>
                <w:rFonts w:ascii="Times New Roman" w:eastAsia="Times New Roman" w:hAnsi="Times New Roman" w:cs="Times New Roman"/>
                <w:bCs/>
                <w:color w:val="000000"/>
                <w:sz w:val="24"/>
                <w:szCs w:val="24"/>
                <w:lang w:val="nl-NL"/>
              </w:rPr>
              <w:t>Nghị quyết này quy định cơ chế lồng ghép nguồn vốn giữa các chương trình mục tiêu quốc gia, giữa các chương trình mục tiêu quốc gia và các chương trình, dự án khác trên địa bàn tỉnh Lạng Sơn</w:t>
            </w:r>
            <w:r w:rsidRPr="004357AA">
              <w:rPr>
                <w:rFonts w:ascii="Times New Roman" w:eastAsia="Times New Roman" w:hAnsi="Times New Roman" w:cs="Times New Roman"/>
                <w:bCs/>
                <w:color w:val="000000"/>
                <w:sz w:val="24"/>
                <w:szCs w:val="24"/>
                <w:lang w:val="nl-NL"/>
              </w:rPr>
              <w:t>.</w:t>
            </w:r>
          </w:p>
        </w:tc>
        <w:tc>
          <w:tcPr>
            <w:tcW w:w="5137" w:type="dxa"/>
            <w:tcBorders>
              <w:bottom w:val="single" w:sz="4" w:space="0" w:color="auto"/>
            </w:tcBorders>
            <w:noWrap/>
            <w:vAlign w:val="center"/>
          </w:tcPr>
          <w:p w14:paraId="79960A38" w14:textId="35B7E130" w:rsidR="00513C2A" w:rsidRPr="004357AA" w:rsidRDefault="00513C2A" w:rsidP="00B93DCD">
            <w:pPr>
              <w:widowControl w:val="0"/>
              <w:spacing w:before="60" w:after="60"/>
              <w:jc w:val="both"/>
              <w:rPr>
                <w:rFonts w:ascii="Times New Roman" w:hAnsi="Times New Roman" w:cs="Times New Roman"/>
                <w:bCs/>
                <w:sz w:val="24"/>
                <w:szCs w:val="24"/>
              </w:rPr>
            </w:pPr>
            <w:r>
              <w:rPr>
                <w:rFonts w:ascii="Times New Roman" w:hAnsi="Times New Roman" w:cs="Times New Roman"/>
                <w:bCs/>
                <w:sz w:val="24"/>
                <w:szCs w:val="24"/>
              </w:rPr>
              <w:t>Căn cứ và cụ thể hoá k</w:t>
            </w:r>
            <w:r w:rsidRPr="004357AA">
              <w:rPr>
                <w:rFonts w:ascii="Times New Roman" w:hAnsi="Times New Roman" w:cs="Times New Roman"/>
                <w:bCs/>
                <w:sz w:val="24"/>
                <w:szCs w:val="24"/>
              </w:rPr>
              <w:t xml:space="preserve">hoản </w:t>
            </w:r>
            <w:r>
              <w:rPr>
                <w:rFonts w:ascii="Times New Roman" w:hAnsi="Times New Roman" w:cs="Times New Roman"/>
                <w:bCs/>
                <w:sz w:val="24"/>
                <w:szCs w:val="24"/>
              </w:rPr>
              <w:t>2</w:t>
            </w:r>
            <w:r w:rsidRPr="004357AA">
              <w:rPr>
                <w:rFonts w:ascii="Times New Roman" w:hAnsi="Times New Roman" w:cs="Times New Roman"/>
                <w:bCs/>
                <w:sz w:val="24"/>
                <w:szCs w:val="24"/>
              </w:rPr>
              <w:t xml:space="preserve"> Điều 1, </w:t>
            </w:r>
            <w:r w:rsidRPr="009F1F43">
              <w:rPr>
                <w:rFonts w:ascii="Times New Roman" w:hAnsi="Times New Roman" w:cs="Times New Roman"/>
                <w:bCs/>
                <w:sz w:val="24"/>
                <w:szCs w:val="24"/>
                <w:lang w:val="es-ES"/>
              </w:rPr>
              <w:t xml:space="preserve">Nghị định số 358/2025/NĐ-CP ngày </w:t>
            </w:r>
            <w:r w:rsidRPr="009F1F43">
              <w:rPr>
                <w:rFonts w:ascii="Times New Roman" w:hAnsi="Times New Roman" w:cs="Times New Roman"/>
                <w:bCs/>
                <w:sz w:val="24"/>
                <w:szCs w:val="24"/>
                <w:lang w:val="x-none"/>
              </w:rPr>
              <w:t>31</w:t>
            </w:r>
            <w:r w:rsidRPr="009F1F43">
              <w:rPr>
                <w:rFonts w:ascii="Times New Roman" w:hAnsi="Times New Roman" w:cs="Times New Roman"/>
                <w:bCs/>
                <w:sz w:val="24"/>
                <w:szCs w:val="24"/>
              </w:rPr>
              <w:t xml:space="preserve"> tháng </w:t>
            </w:r>
            <w:r w:rsidRPr="009F1F43">
              <w:rPr>
                <w:rFonts w:ascii="Times New Roman" w:hAnsi="Times New Roman" w:cs="Times New Roman"/>
                <w:bCs/>
                <w:sz w:val="24"/>
                <w:szCs w:val="24"/>
                <w:lang w:val="x-none"/>
              </w:rPr>
              <w:t>12</w:t>
            </w:r>
            <w:r w:rsidRPr="009F1F43">
              <w:rPr>
                <w:rFonts w:ascii="Times New Roman" w:hAnsi="Times New Roman" w:cs="Times New Roman"/>
                <w:bCs/>
                <w:sz w:val="24"/>
                <w:szCs w:val="24"/>
              </w:rPr>
              <w:t xml:space="preserve"> năm </w:t>
            </w:r>
            <w:r w:rsidRPr="009F1F43">
              <w:rPr>
                <w:rFonts w:ascii="Times New Roman" w:hAnsi="Times New Roman" w:cs="Times New Roman"/>
                <w:bCs/>
                <w:sz w:val="24"/>
                <w:szCs w:val="24"/>
                <w:lang w:val="x-none"/>
              </w:rPr>
              <w:t xml:space="preserve">2025 </w:t>
            </w:r>
            <w:r w:rsidRPr="009F1F43">
              <w:rPr>
                <w:rFonts w:ascii="Times New Roman" w:hAnsi="Times New Roman" w:cs="Times New Roman"/>
                <w:bCs/>
                <w:sz w:val="24"/>
                <w:szCs w:val="24"/>
                <w:lang w:val="es-ES"/>
              </w:rPr>
              <w:t>của Chính phủ</w:t>
            </w:r>
            <w:r>
              <w:rPr>
                <w:rFonts w:ascii="Times New Roman" w:hAnsi="Times New Roman" w:cs="Times New Roman"/>
                <w:bCs/>
                <w:sz w:val="24"/>
                <w:szCs w:val="24"/>
                <w:lang w:val="es-ES"/>
              </w:rPr>
              <w:t xml:space="preserve"> về phạm vi điều chỉnh</w:t>
            </w:r>
            <w:r w:rsidRPr="004357AA">
              <w:rPr>
                <w:rFonts w:ascii="Times New Roman" w:hAnsi="Times New Roman" w:cs="Times New Roman"/>
                <w:bCs/>
                <w:sz w:val="24"/>
                <w:szCs w:val="24"/>
              </w:rPr>
              <w:t xml:space="preserve">: </w:t>
            </w:r>
            <w:r w:rsidRPr="00C14E1E">
              <w:rPr>
                <w:rFonts w:ascii="Times New Roman" w:hAnsi="Times New Roman" w:cs="Times New Roman"/>
                <w:bCs/>
                <w:i/>
                <w:sz w:val="24"/>
                <w:szCs w:val="24"/>
              </w:rPr>
              <w:t>“</w:t>
            </w:r>
            <w:r w:rsidRPr="00B93DCD">
              <w:rPr>
                <w:rFonts w:ascii="Times New Roman" w:hAnsi="Times New Roman" w:cs="Times New Roman"/>
                <w:bCs/>
                <w:i/>
                <w:sz w:val="24"/>
                <w:szCs w:val="24"/>
                <w:lang w:val="en-GB"/>
              </w:rPr>
              <w:t>2. Quản lý, sử dụng nguồn vốn thực hiện chương trình mục tiêu quốc gia.</w:t>
            </w:r>
            <w:r w:rsidRPr="00C14E1E">
              <w:rPr>
                <w:rFonts w:ascii="Times New Roman" w:hAnsi="Times New Roman" w:cs="Times New Roman"/>
                <w:bCs/>
                <w:i/>
                <w:sz w:val="24"/>
                <w:szCs w:val="24"/>
                <w:lang w:val="en-GB"/>
              </w:rPr>
              <w:t>”</w:t>
            </w:r>
          </w:p>
        </w:tc>
      </w:tr>
      <w:tr w:rsidR="00513C2A" w:rsidRPr="00BE001A" w14:paraId="34945A16" w14:textId="77777777" w:rsidTr="004357AA">
        <w:trPr>
          <w:trHeight w:val="551"/>
        </w:trPr>
        <w:tc>
          <w:tcPr>
            <w:tcW w:w="4111" w:type="dxa"/>
            <w:vMerge/>
          </w:tcPr>
          <w:p w14:paraId="1C14297F" w14:textId="1FAD67FB" w:rsidR="00513C2A" w:rsidRPr="004357AA" w:rsidRDefault="00513C2A" w:rsidP="00C14E1E">
            <w:pPr>
              <w:spacing w:before="60" w:after="60"/>
              <w:jc w:val="both"/>
              <w:rPr>
                <w:rFonts w:ascii="Times New Roman" w:eastAsia="Calibri" w:hAnsi="Times New Roman" w:cs="Times New Roman"/>
                <w:sz w:val="24"/>
                <w:szCs w:val="24"/>
                <w:lang w:val="nl-NL"/>
              </w:rPr>
            </w:pPr>
          </w:p>
        </w:tc>
        <w:tc>
          <w:tcPr>
            <w:tcW w:w="5812" w:type="dxa"/>
          </w:tcPr>
          <w:p w14:paraId="053F8502" w14:textId="77777777" w:rsidR="00513C2A" w:rsidRPr="004357AA" w:rsidRDefault="00513C2A"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
                <w:sz w:val="24"/>
                <w:szCs w:val="24"/>
                <w:lang w:val="nl-NL"/>
              </w:rPr>
            </w:pPr>
            <w:r w:rsidRPr="004357AA">
              <w:rPr>
                <w:rFonts w:ascii="Times New Roman" w:eastAsia="Calibri" w:hAnsi="Times New Roman" w:cs="Times New Roman"/>
                <w:b/>
                <w:sz w:val="24"/>
                <w:szCs w:val="24"/>
                <w:lang w:val="nl-NL"/>
              </w:rPr>
              <w:t>Điều 2. Đối tượng áp dụng</w:t>
            </w:r>
          </w:p>
          <w:p w14:paraId="64991F09" w14:textId="7DDFC0B2" w:rsidR="00513C2A" w:rsidRPr="004357AA" w:rsidRDefault="00513C2A"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sz w:val="24"/>
                <w:szCs w:val="24"/>
                <w:lang w:val="nl-NL"/>
              </w:rPr>
            </w:pPr>
            <w:r w:rsidRPr="004357AA">
              <w:rPr>
                <w:rFonts w:ascii="Times New Roman" w:eastAsia="Calibri" w:hAnsi="Times New Roman" w:cs="Times New Roman"/>
                <w:sz w:val="24"/>
                <w:szCs w:val="24"/>
                <w:lang w:val="nl-NL"/>
              </w:rPr>
              <w:t>Các sở, ban, ngành, Ủy ban nhân dân các xã, phường và các tổ chức, cá nhân có liên quan trong quá trình lập kế hoạch, quản lý, sử dụng vốn đầu tư công nguồn ngân sách địa phương giai đoạn 2026 - 2030.</w:t>
            </w:r>
          </w:p>
        </w:tc>
        <w:tc>
          <w:tcPr>
            <w:tcW w:w="5137" w:type="dxa"/>
            <w:vAlign w:val="center"/>
          </w:tcPr>
          <w:p w14:paraId="61487A9A" w14:textId="66C5DCF5" w:rsidR="00513C2A" w:rsidRPr="004357AA" w:rsidRDefault="00513C2A" w:rsidP="00C14E1E">
            <w:pPr>
              <w:widowControl w:val="0"/>
              <w:spacing w:before="60" w:after="60"/>
              <w:jc w:val="both"/>
              <w:rPr>
                <w:rFonts w:ascii="Times New Roman" w:hAnsi="Times New Roman" w:cs="Times New Roman"/>
                <w:bCs/>
                <w:sz w:val="24"/>
                <w:szCs w:val="24"/>
              </w:rPr>
            </w:pPr>
            <w:r>
              <w:rPr>
                <w:rFonts w:ascii="Times New Roman" w:hAnsi="Times New Roman" w:cs="Times New Roman"/>
                <w:bCs/>
                <w:sz w:val="24"/>
                <w:szCs w:val="24"/>
              </w:rPr>
              <w:t>Căn cứ</w:t>
            </w:r>
            <w:r w:rsidRPr="004357AA">
              <w:rPr>
                <w:rFonts w:ascii="Times New Roman" w:hAnsi="Times New Roman" w:cs="Times New Roman"/>
                <w:bCs/>
                <w:sz w:val="24"/>
                <w:szCs w:val="24"/>
              </w:rPr>
              <w:t xml:space="preserve"> </w:t>
            </w:r>
            <w:r>
              <w:rPr>
                <w:rFonts w:ascii="Times New Roman" w:hAnsi="Times New Roman" w:cs="Times New Roman"/>
                <w:bCs/>
                <w:sz w:val="24"/>
                <w:szCs w:val="24"/>
              </w:rPr>
              <w:t xml:space="preserve">và cụ thể hoá </w:t>
            </w:r>
            <w:r w:rsidRPr="004357AA">
              <w:rPr>
                <w:rFonts w:ascii="Times New Roman" w:hAnsi="Times New Roman" w:cs="Times New Roman"/>
                <w:bCs/>
                <w:sz w:val="24"/>
                <w:szCs w:val="24"/>
              </w:rPr>
              <w:t xml:space="preserve">Điều 1, </w:t>
            </w:r>
            <w:r w:rsidRPr="009F1F43">
              <w:rPr>
                <w:rFonts w:ascii="Times New Roman" w:hAnsi="Times New Roman" w:cs="Times New Roman"/>
                <w:bCs/>
                <w:sz w:val="24"/>
                <w:szCs w:val="24"/>
                <w:lang w:val="es-ES"/>
              </w:rPr>
              <w:t xml:space="preserve">Nghị định số 358/2025/NĐ-CP ngày </w:t>
            </w:r>
            <w:r w:rsidRPr="009F1F43">
              <w:rPr>
                <w:rFonts w:ascii="Times New Roman" w:hAnsi="Times New Roman" w:cs="Times New Roman"/>
                <w:bCs/>
                <w:sz w:val="24"/>
                <w:szCs w:val="24"/>
                <w:lang w:val="x-none"/>
              </w:rPr>
              <w:t>31</w:t>
            </w:r>
            <w:r w:rsidRPr="009F1F43">
              <w:rPr>
                <w:rFonts w:ascii="Times New Roman" w:hAnsi="Times New Roman" w:cs="Times New Roman"/>
                <w:bCs/>
                <w:sz w:val="24"/>
                <w:szCs w:val="24"/>
              </w:rPr>
              <w:t xml:space="preserve"> tháng </w:t>
            </w:r>
            <w:r w:rsidRPr="009F1F43">
              <w:rPr>
                <w:rFonts w:ascii="Times New Roman" w:hAnsi="Times New Roman" w:cs="Times New Roman"/>
                <w:bCs/>
                <w:sz w:val="24"/>
                <w:szCs w:val="24"/>
                <w:lang w:val="x-none"/>
              </w:rPr>
              <w:t>12</w:t>
            </w:r>
            <w:r w:rsidRPr="009F1F43">
              <w:rPr>
                <w:rFonts w:ascii="Times New Roman" w:hAnsi="Times New Roman" w:cs="Times New Roman"/>
                <w:bCs/>
                <w:sz w:val="24"/>
                <w:szCs w:val="24"/>
              </w:rPr>
              <w:t xml:space="preserve"> năm </w:t>
            </w:r>
            <w:r w:rsidRPr="009F1F43">
              <w:rPr>
                <w:rFonts w:ascii="Times New Roman" w:hAnsi="Times New Roman" w:cs="Times New Roman"/>
                <w:bCs/>
                <w:sz w:val="24"/>
                <w:szCs w:val="24"/>
                <w:lang w:val="x-none"/>
              </w:rPr>
              <w:t xml:space="preserve">2025 </w:t>
            </w:r>
            <w:r w:rsidRPr="009F1F43">
              <w:rPr>
                <w:rFonts w:ascii="Times New Roman" w:hAnsi="Times New Roman" w:cs="Times New Roman"/>
                <w:bCs/>
                <w:sz w:val="24"/>
                <w:szCs w:val="24"/>
                <w:lang w:val="es-ES"/>
              </w:rPr>
              <w:t>của Chính phủ</w:t>
            </w:r>
            <w:r>
              <w:rPr>
                <w:rFonts w:ascii="Times New Roman" w:hAnsi="Times New Roman" w:cs="Times New Roman"/>
                <w:bCs/>
                <w:sz w:val="24"/>
                <w:szCs w:val="24"/>
                <w:lang w:val="es-ES"/>
              </w:rPr>
              <w:t xml:space="preserve"> về</w:t>
            </w:r>
            <w:r>
              <w:rPr>
                <w:rFonts w:ascii="Times New Roman" w:hAnsi="Times New Roman" w:cs="Times New Roman"/>
                <w:bCs/>
                <w:sz w:val="24"/>
                <w:szCs w:val="24"/>
                <w:lang w:val="es-ES"/>
              </w:rPr>
              <w:t xml:space="preserve"> đối tượng áp dung</w:t>
            </w:r>
            <w:r w:rsidRPr="004357AA">
              <w:rPr>
                <w:rFonts w:ascii="Times New Roman" w:hAnsi="Times New Roman" w:cs="Times New Roman"/>
                <w:bCs/>
                <w:sz w:val="24"/>
                <w:szCs w:val="24"/>
              </w:rPr>
              <w:t xml:space="preserve">: </w:t>
            </w:r>
            <w:r w:rsidRPr="00C14E1E">
              <w:rPr>
                <w:rFonts w:ascii="Times New Roman" w:hAnsi="Times New Roman" w:cs="Times New Roman"/>
                <w:bCs/>
                <w:i/>
                <w:sz w:val="24"/>
                <w:szCs w:val="24"/>
              </w:rPr>
              <w:t>“</w:t>
            </w:r>
            <w:r w:rsidRPr="00B93DCD">
              <w:rPr>
                <w:rFonts w:ascii="Times New Roman" w:hAnsi="Times New Roman" w:cs="Times New Roman"/>
                <w:bCs/>
                <w:i/>
                <w:sz w:val="24"/>
                <w:szCs w:val="24"/>
              </w:rPr>
              <w:t>Nghị định này áp dụng đối với các cơ quan, tổ chức, cá nhân tham gia hoặc có liên quan trong quản lý, tổ chức thực hiện chương trình mục tiêu quốc gia.</w:t>
            </w:r>
            <w:r>
              <w:rPr>
                <w:rFonts w:ascii="Times New Roman" w:hAnsi="Times New Roman" w:cs="Times New Roman"/>
                <w:bCs/>
                <w:i/>
                <w:sz w:val="24"/>
                <w:szCs w:val="24"/>
              </w:rPr>
              <w:t>”</w:t>
            </w:r>
          </w:p>
        </w:tc>
      </w:tr>
      <w:tr w:rsidR="00513C2A" w:rsidRPr="00BE001A" w14:paraId="3F71E94E" w14:textId="77777777" w:rsidTr="004357AA">
        <w:trPr>
          <w:trHeight w:val="551"/>
        </w:trPr>
        <w:tc>
          <w:tcPr>
            <w:tcW w:w="4111" w:type="dxa"/>
            <w:vMerge/>
          </w:tcPr>
          <w:p w14:paraId="000D9B58" w14:textId="77777777" w:rsidR="00513C2A" w:rsidRPr="004357AA" w:rsidRDefault="00513C2A" w:rsidP="00C14E1E">
            <w:pPr>
              <w:spacing w:before="60" w:after="60"/>
              <w:jc w:val="both"/>
              <w:rPr>
                <w:rFonts w:ascii="Times New Roman" w:eastAsia="Calibri" w:hAnsi="Times New Roman" w:cs="Times New Roman"/>
                <w:sz w:val="24"/>
                <w:szCs w:val="24"/>
                <w:lang w:val="nl-NL"/>
              </w:rPr>
            </w:pPr>
          </w:p>
        </w:tc>
        <w:tc>
          <w:tcPr>
            <w:tcW w:w="5812" w:type="dxa"/>
          </w:tcPr>
          <w:p w14:paraId="3077AB5A" w14:textId="77777777" w:rsidR="00513C2A" w:rsidRPr="0023657E" w:rsidRDefault="00513C2A" w:rsidP="0023657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
                <w:sz w:val="24"/>
                <w:szCs w:val="24"/>
                <w:lang w:val="vi-VN"/>
              </w:rPr>
            </w:pPr>
            <w:bookmarkStart w:id="0" w:name="dieu_2_1"/>
            <w:r w:rsidRPr="0023657E">
              <w:rPr>
                <w:rFonts w:ascii="Times New Roman" w:eastAsia="Calibri" w:hAnsi="Times New Roman" w:cs="Times New Roman"/>
                <w:b/>
                <w:bCs/>
                <w:sz w:val="24"/>
                <w:szCs w:val="24"/>
                <w:lang w:val="vi-VN"/>
              </w:rPr>
              <w:t>Điều 3. Nguyên tắc lồng ghép</w:t>
            </w:r>
            <w:bookmarkEnd w:id="0"/>
          </w:p>
          <w:p w14:paraId="79F56426" w14:textId="77777777" w:rsidR="00513C2A" w:rsidRPr="0023657E" w:rsidRDefault="00513C2A" w:rsidP="0023657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sz w:val="24"/>
                <w:szCs w:val="24"/>
                <w:lang w:val="pt-BR"/>
              </w:rPr>
            </w:pPr>
            <w:r w:rsidRPr="0023657E">
              <w:rPr>
                <w:rFonts w:ascii="Times New Roman" w:eastAsia="Calibri" w:hAnsi="Times New Roman" w:cs="Times New Roman"/>
                <w:sz w:val="24"/>
                <w:szCs w:val="24"/>
                <w:lang w:val="pt-BR"/>
              </w:rPr>
              <w:t>1. Lồng ghép nguồn vốn giữa các chương trình mục tiêu quốc gia chỉ thực hiện trong trường hợp có sự trùng lặp đồng thời về mục tiêu, đối tượng, phạm vi, địa bàn và nội dung thực hiện. Việc lồng ghép phải bảo đảm  không làm thay đổi các mục tiêu, nhiệm vụ của từng chương trình, trong đó ưu tiên lấy Chương trình mục tiêu quốc gia xây dựng nông thôn mới, giảm nghèo bền vững và phát triển kinh tế - xã hội vùng đồng bào dân tộc thiểu số và miền núi làm trọng tâm, trung tâm lồng ghép.</w:t>
            </w:r>
          </w:p>
          <w:p w14:paraId="560FF872" w14:textId="77777777" w:rsidR="00513C2A" w:rsidRPr="0023657E" w:rsidRDefault="00513C2A" w:rsidP="0023657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sz w:val="24"/>
                <w:szCs w:val="24"/>
                <w:lang w:val="pt-BR"/>
              </w:rPr>
            </w:pPr>
            <w:r w:rsidRPr="0023657E">
              <w:rPr>
                <w:rFonts w:ascii="Times New Roman" w:eastAsia="Calibri" w:hAnsi="Times New Roman" w:cs="Times New Roman"/>
                <w:sz w:val="24"/>
                <w:szCs w:val="24"/>
                <w:lang w:val="pt-BR"/>
              </w:rPr>
              <w:lastRenderedPageBreak/>
              <w:t>2. Lồng ghép nguồn vốn các chương trình, dự án khác không thuộc chương trình mục tiêu quốc gia nhưng có cùng mục tiêu, đối tượng thụ hưởng, nội dung hoạt động và được thực hiện trên cùng địa bàn để huy động các nguồn lực thực hiện mục tiêu, nhiệm vụ của từng chương trình mục tiêu quốc gia.</w:t>
            </w:r>
          </w:p>
          <w:p w14:paraId="3DBB03F5" w14:textId="77777777" w:rsidR="00513C2A" w:rsidRPr="0023657E" w:rsidRDefault="00513C2A" w:rsidP="0023657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sz w:val="24"/>
                <w:szCs w:val="24"/>
                <w:lang w:val="pt-BR"/>
              </w:rPr>
            </w:pPr>
            <w:r w:rsidRPr="0023657E">
              <w:rPr>
                <w:rFonts w:ascii="Times New Roman" w:eastAsia="Calibri" w:hAnsi="Times New Roman" w:cs="Times New Roman"/>
                <w:sz w:val="24"/>
                <w:szCs w:val="24"/>
                <w:lang w:val="pt-BR"/>
              </w:rPr>
              <w:t>3. Phân định rõ nguồn vốn, cơ chế thực hiện, thanh toán, quyết toán thực hiện từng nội dung, hoạt động, dự án, hạng mục đầu tư theo từng chương trình, dự án, chính sách; không thực hiện hòa vốn giữa các chương trình, dự án, chính sách khi lồng ghép.</w:t>
            </w:r>
          </w:p>
          <w:p w14:paraId="250D39CA" w14:textId="6E14D68C" w:rsidR="00513C2A" w:rsidRPr="004357AA" w:rsidRDefault="00513C2A"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sz w:val="24"/>
                <w:szCs w:val="24"/>
                <w:lang w:val="nl-NL"/>
              </w:rPr>
            </w:pPr>
          </w:p>
        </w:tc>
        <w:tc>
          <w:tcPr>
            <w:tcW w:w="5137" w:type="dxa"/>
            <w:vAlign w:val="center"/>
          </w:tcPr>
          <w:p w14:paraId="50B6A911" w14:textId="33AF9717" w:rsidR="00513C2A" w:rsidRPr="004357AA" w:rsidRDefault="00513C2A" w:rsidP="00C14E1E">
            <w:pPr>
              <w:widowControl w:val="0"/>
              <w:spacing w:before="60" w:after="60"/>
              <w:jc w:val="both"/>
              <w:rPr>
                <w:rFonts w:ascii="Times New Roman" w:eastAsia="Times New Roman" w:hAnsi="Times New Roman" w:cs="Times New Roman"/>
                <w:bCs/>
                <w:sz w:val="24"/>
                <w:szCs w:val="24"/>
                <w:lang w:val="nl-NL" w:eastAsia="vi-VN"/>
              </w:rPr>
            </w:pPr>
            <w:r w:rsidRPr="004357AA">
              <w:rPr>
                <w:rFonts w:ascii="Times New Roman" w:eastAsia="Times New Roman" w:hAnsi="Times New Roman" w:cs="Times New Roman"/>
                <w:bCs/>
                <w:sz w:val="24"/>
                <w:szCs w:val="24"/>
                <w:lang w:val="nl-NL" w:eastAsia="vi-VN"/>
              </w:rPr>
              <w:lastRenderedPageBreak/>
              <w:t xml:space="preserve">Căn cứ </w:t>
            </w:r>
            <w:r>
              <w:rPr>
                <w:rFonts w:ascii="Times New Roman" w:eastAsia="Times New Roman" w:hAnsi="Times New Roman" w:cs="Times New Roman"/>
                <w:bCs/>
                <w:sz w:val="24"/>
                <w:szCs w:val="24"/>
                <w:lang w:val="nl-NL" w:eastAsia="vi-VN"/>
              </w:rPr>
              <w:t xml:space="preserve">và </w:t>
            </w:r>
            <w:r w:rsidRPr="004357AA">
              <w:rPr>
                <w:rFonts w:ascii="Times New Roman" w:eastAsia="Times New Roman" w:hAnsi="Times New Roman" w:cs="Times New Roman"/>
                <w:bCs/>
                <w:sz w:val="24"/>
                <w:szCs w:val="24"/>
                <w:lang w:val="nl-NL" w:eastAsia="vi-VN"/>
              </w:rPr>
              <w:t>cụ thể hóa phù hợp với điều kiện thực tế tại địa phương</w:t>
            </w:r>
            <w:r>
              <w:rPr>
                <w:rFonts w:ascii="Times New Roman" w:eastAsia="Times New Roman" w:hAnsi="Times New Roman" w:cs="Times New Roman"/>
                <w:bCs/>
                <w:sz w:val="24"/>
                <w:szCs w:val="24"/>
                <w:lang w:val="nl-NL" w:eastAsia="vi-VN"/>
              </w:rPr>
              <w:t xml:space="preserve"> quy định tại khoản 1 Điều 3 </w:t>
            </w:r>
            <w:r w:rsidRPr="009F1F43">
              <w:rPr>
                <w:rFonts w:ascii="Times New Roman" w:hAnsi="Times New Roman" w:cs="Times New Roman"/>
                <w:bCs/>
                <w:sz w:val="24"/>
                <w:szCs w:val="24"/>
                <w:lang w:val="es-ES"/>
              </w:rPr>
              <w:t>Nghị định số 358/2025/NĐ-CP</w:t>
            </w:r>
            <w:r w:rsidRPr="004357AA">
              <w:rPr>
                <w:rFonts w:ascii="Times New Roman" w:eastAsia="Times New Roman" w:hAnsi="Times New Roman" w:cs="Times New Roman"/>
                <w:bCs/>
                <w:sz w:val="24"/>
                <w:szCs w:val="24"/>
                <w:lang w:val="nl-NL" w:eastAsia="vi-VN"/>
              </w:rPr>
              <w:t>:</w:t>
            </w:r>
          </w:p>
          <w:p w14:paraId="7EE72B6F" w14:textId="7370980D" w:rsidR="00513C2A" w:rsidRPr="0023657E" w:rsidRDefault="00513C2A" w:rsidP="0023657E">
            <w:pPr>
              <w:widowControl w:val="0"/>
              <w:spacing w:before="60" w:after="60"/>
              <w:jc w:val="both"/>
              <w:rPr>
                <w:rFonts w:ascii="Times New Roman" w:eastAsia="Times New Roman" w:hAnsi="Times New Roman" w:cs="Times New Roman"/>
                <w:bCs/>
                <w:i/>
                <w:sz w:val="24"/>
                <w:szCs w:val="24"/>
                <w:lang w:val="vi-VN" w:eastAsia="vi-VN"/>
              </w:rPr>
            </w:pPr>
            <w:r w:rsidRPr="00C14E1E">
              <w:rPr>
                <w:rFonts w:ascii="Times New Roman" w:eastAsia="Times New Roman" w:hAnsi="Times New Roman" w:cs="Times New Roman"/>
                <w:bCs/>
                <w:i/>
                <w:sz w:val="24"/>
                <w:szCs w:val="24"/>
                <w:lang w:val="nl-NL" w:eastAsia="vi-VN"/>
              </w:rPr>
              <w:t>“</w:t>
            </w:r>
            <w:r w:rsidRPr="0023657E">
              <w:rPr>
                <w:rFonts w:ascii="Times New Roman" w:eastAsia="Times New Roman" w:hAnsi="Times New Roman" w:cs="Times New Roman"/>
                <w:bCs/>
                <w:i/>
                <w:sz w:val="24"/>
                <w:szCs w:val="24"/>
                <w:lang w:val="vi-VN" w:eastAsia="vi-VN"/>
              </w:rPr>
              <w:t>1. Nguyên tắc lồng ghép nguồn vốn trong thực hiện các</w:t>
            </w:r>
            <w:r>
              <w:rPr>
                <w:rFonts w:ascii="Times New Roman" w:eastAsia="Times New Roman" w:hAnsi="Times New Roman" w:cs="Times New Roman"/>
                <w:bCs/>
                <w:i/>
                <w:sz w:val="24"/>
                <w:szCs w:val="24"/>
                <w:lang w:val="vi-VN" w:eastAsia="vi-VN"/>
              </w:rPr>
              <w:t xml:space="preserve"> chương trình mục tiêu quốc gia</w:t>
            </w:r>
          </w:p>
          <w:p w14:paraId="3E02ABDC" w14:textId="7106603A" w:rsidR="00513C2A" w:rsidRPr="0023657E" w:rsidRDefault="00513C2A" w:rsidP="0023657E">
            <w:pPr>
              <w:widowControl w:val="0"/>
              <w:spacing w:before="60" w:after="60"/>
              <w:jc w:val="both"/>
              <w:rPr>
                <w:rFonts w:ascii="Times New Roman" w:eastAsia="Times New Roman" w:hAnsi="Times New Roman" w:cs="Times New Roman"/>
                <w:bCs/>
                <w:i/>
                <w:sz w:val="24"/>
                <w:szCs w:val="24"/>
                <w:lang w:val="vi-VN" w:eastAsia="vi-VN"/>
              </w:rPr>
            </w:pPr>
            <w:r w:rsidRPr="0023657E">
              <w:rPr>
                <w:rFonts w:ascii="Times New Roman" w:eastAsia="Times New Roman" w:hAnsi="Times New Roman" w:cs="Times New Roman"/>
                <w:bCs/>
                <w:i/>
                <w:sz w:val="24"/>
                <w:szCs w:val="24"/>
                <w:lang w:val="vi-VN" w:eastAsia="vi-VN"/>
              </w:rPr>
              <w:t xml:space="preserve">a) Lồng ghép nguồn vốn giữa các chương trình mục tiêu quốc gia chỉ thực hiện trong trường hợp có sự trùng lặp đồng thời về mục tiêu, đối tượng, phạm vi, địa bàn và nội dung thực hiện. Việc lồng ghép phải bảo đảm không làm thay đổi các mục </w:t>
            </w:r>
            <w:r w:rsidRPr="0023657E">
              <w:rPr>
                <w:rFonts w:ascii="Times New Roman" w:eastAsia="Times New Roman" w:hAnsi="Times New Roman" w:cs="Times New Roman"/>
                <w:bCs/>
                <w:i/>
                <w:sz w:val="24"/>
                <w:szCs w:val="24"/>
                <w:lang w:val="vi-VN" w:eastAsia="vi-VN"/>
              </w:rPr>
              <w:lastRenderedPageBreak/>
              <w:t xml:space="preserve">tiêu, </w:t>
            </w:r>
            <w:r>
              <w:rPr>
                <w:rFonts w:ascii="Times New Roman" w:eastAsia="Times New Roman" w:hAnsi="Times New Roman" w:cs="Times New Roman"/>
                <w:bCs/>
                <w:i/>
                <w:sz w:val="24"/>
                <w:szCs w:val="24"/>
                <w:lang w:val="vi-VN" w:eastAsia="vi-VN"/>
              </w:rPr>
              <w:t>nhiệm vụ của từng chương trình.</w:t>
            </w:r>
          </w:p>
          <w:p w14:paraId="048861E3" w14:textId="3371F0E4" w:rsidR="00513C2A" w:rsidRPr="0023657E" w:rsidRDefault="00513C2A" w:rsidP="0023657E">
            <w:pPr>
              <w:widowControl w:val="0"/>
              <w:spacing w:before="60" w:after="60"/>
              <w:jc w:val="both"/>
              <w:rPr>
                <w:rFonts w:ascii="Times New Roman" w:eastAsia="Times New Roman" w:hAnsi="Times New Roman" w:cs="Times New Roman"/>
                <w:bCs/>
                <w:i/>
                <w:sz w:val="24"/>
                <w:szCs w:val="24"/>
                <w:lang w:val="vi-VN" w:eastAsia="vi-VN"/>
              </w:rPr>
            </w:pPr>
            <w:r w:rsidRPr="0023657E">
              <w:rPr>
                <w:rFonts w:ascii="Times New Roman" w:eastAsia="Times New Roman" w:hAnsi="Times New Roman" w:cs="Times New Roman"/>
                <w:bCs/>
                <w:i/>
                <w:sz w:val="24"/>
                <w:szCs w:val="24"/>
                <w:lang w:val="vi-VN" w:eastAsia="vi-VN"/>
              </w:rPr>
              <w:t xml:space="preserve">b) Lồng ghép nguồn vốn các chương trình, dự án khác không thuộc chương trình mục tiêu quốc gia nhưng có cùng mục tiêu, đối tượng thụ hưởng, nội dung hoạt động và được thực hiện trên cùng địa bàn để huy động các nguồn lực thực hiện mục tiêu, nhiệm vụ của từng </w:t>
            </w:r>
            <w:r>
              <w:rPr>
                <w:rFonts w:ascii="Times New Roman" w:eastAsia="Times New Roman" w:hAnsi="Times New Roman" w:cs="Times New Roman"/>
                <w:bCs/>
                <w:i/>
                <w:sz w:val="24"/>
                <w:szCs w:val="24"/>
                <w:lang w:val="vi-VN" w:eastAsia="vi-VN"/>
              </w:rPr>
              <w:t>chương trình mục tiêu quốc gia.</w:t>
            </w:r>
          </w:p>
          <w:p w14:paraId="076EC46B" w14:textId="7F1FF935" w:rsidR="00513C2A" w:rsidRPr="004357AA" w:rsidRDefault="00513C2A" w:rsidP="0023657E">
            <w:pPr>
              <w:widowControl w:val="0"/>
              <w:spacing w:before="60" w:after="60"/>
              <w:jc w:val="both"/>
              <w:rPr>
                <w:rFonts w:ascii="Times New Roman" w:eastAsia="Times New Roman" w:hAnsi="Times New Roman" w:cs="Times New Roman"/>
                <w:bCs/>
                <w:sz w:val="24"/>
                <w:szCs w:val="24"/>
                <w:lang w:eastAsia="vi-VN"/>
              </w:rPr>
            </w:pPr>
            <w:r w:rsidRPr="0023657E">
              <w:rPr>
                <w:rFonts w:ascii="Times New Roman" w:eastAsia="Times New Roman" w:hAnsi="Times New Roman" w:cs="Times New Roman"/>
                <w:bCs/>
                <w:i/>
                <w:sz w:val="24"/>
                <w:szCs w:val="24"/>
                <w:lang w:val="vi-VN" w:eastAsia="vi-VN"/>
              </w:rPr>
              <w:t>c) Phân định rõ nguồn vốn, cơ chế thực hiện, thanh toán, quyết toán thực hiện từng nội dung, hoạt động, dự án, hạng mục đầu tư theo từng chương trình, dự án, chính sách; không thực hiện hòa vốn giữa các chương trình, dự án, chính sách khi lồng ghép.</w:t>
            </w:r>
            <w:r w:rsidRPr="00C14E1E">
              <w:rPr>
                <w:rFonts w:ascii="Times New Roman" w:eastAsia="Times New Roman" w:hAnsi="Times New Roman" w:cs="Times New Roman"/>
                <w:bCs/>
                <w:i/>
                <w:sz w:val="24"/>
                <w:szCs w:val="24"/>
                <w:lang w:eastAsia="vi-VN"/>
              </w:rPr>
              <w:t>”</w:t>
            </w:r>
          </w:p>
        </w:tc>
      </w:tr>
      <w:tr w:rsidR="00513C2A" w:rsidRPr="00BE001A" w14:paraId="1532DCF0" w14:textId="77777777" w:rsidTr="004357AA">
        <w:trPr>
          <w:trHeight w:val="551"/>
        </w:trPr>
        <w:tc>
          <w:tcPr>
            <w:tcW w:w="4111" w:type="dxa"/>
            <w:vMerge/>
          </w:tcPr>
          <w:p w14:paraId="649E41AC" w14:textId="77777777" w:rsidR="00513C2A" w:rsidRPr="004357AA" w:rsidRDefault="00513C2A" w:rsidP="00C14E1E">
            <w:pPr>
              <w:spacing w:before="60" w:after="60"/>
              <w:jc w:val="both"/>
              <w:rPr>
                <w:rFonts w:ascii="Times New Roman" w:eastAsia="Calibri" w:hAnsi="Times New Roman" w:cs="Times New Roman"/>
                <w:sz w:val="24"/>
                <w:szCs w:val="24"/>
                <w:lang w:val="nl-NL"/>
              </w:rPr>
            </w:pPr>
          </w:p>
        </w:tc>
        <w:tc>
          <w:tcPr>
            <w:tcW w:w="5812" w:type="dxa"/>
          </w:tcPr>
          <w:p w14:paraId="508BDD2D" w14:textId="77777777" w:rsidR="00513C2A" w:rsidRPr="0023657E" w:rsidRDefault="00513C2A" w:rsidP="0023657E">
            <w:pPr>
              <w:autoSpaceDE w:val="0"/>
              <w:autoSpaceDN w:val="0"/>
              <w:spacing w:before="60" w:after="60"/>
              <w:jc w:val="both"/>
              <w:rPr>
                <w:rFonts w:ascii="Times New Roman" w:hAnsi="Times New Roman" w:cs="Times New Roman"/>
                <w:b/>
                <w:sz w:val="24"/>
                <w:szCs w:val="24"/>
                <w:lang w:val="pt-BR"/>
              </w:rPr>
            </w:pPr>
            <w:r w:rsidRPr="0023657E">
              <w:rPr>
                <w:rFonts w:ascii="Times New Roman" w:hAnsi="Times New Roman" w:cs="Times New Roman"/>
                <w:b/>
                <w:sz w:val="24"/>
                <w:szCs w:val="24"/>
                <w:lang w:val="pt-BR"/>
              </w:rPr>
              <w:t>Điều 4. Các nguồn vốn thực hiện lồng ghép</w:t>
            </w:r>
          </w:p>
          <w:p w14:paraId="20B0E2D6" w14:textId="77777777" w:rsidR="00513C2A" w:rsidRPr="0023657E" w:rsidRDefault="00513C2A" w:rsidP="0023657E">
            <w:pPr>
              <w:autoSpaceDE w:val="0"/>
              <w:autoSpaceDN w:val="0"/>
              <w:spacing w:before="60" w:after="60"/>
              <w:jc w:val="both"/>
              <w:rPr>
                <w:rFonts w:ascii="Times New Roman" w:hAnsi="Times New Roman" w:cs="Times New Roman"/>
                <w:sz w:val="24"/>
                <w:szCs w:val="24"/>
                <w:lang w:val="pt-BR"/>
              </w:rPr>
            </w:pPr>
            <w:r w:rsidRPr="0023657E">
              <w:rPr>
                <w:rFonts w:ascii="Times New Roman" w:hAnsi="Times New Roman" w:cs="Times New Roman"/>
                <w:bCs/>
                <w:iCs/>
                <w:sz w:val="24"/>
                <w:szCs w:val="24"/>
                <w:lang w:val="pt-BR"/>
              </w:rPr>
              <w:t>1. Nguồn vốn từ ngân sách nhà nước hỗ trợ trực tiếp thực hiện các chương trình mục tiêu quốc gia:</w:t>
            </w:r>
          </w:p>
          <w:p w14:paraId="3CFAFD44" w14:textId="77777777" w:rsidR="00513C2A" w:rsidRPr="0023657E" w:rsidRDefault="00513C2A" w:rsidP="0023657E">
            <w:pPr>
              <w:autoSpaceDE w:val="0"/>
              <w:autoSpaceDN w:val="0"/>
              <w:spacing w:before="60" w:after="60"/>
              <w:jc w:val="both"/>
              <w:rPr>
                <w:rFonts w:ascii="Times New Roman" w:hAnsi="Times New Roman" w:cs="Times New Roman"/>
                <w:sz w:val="24"/>
                <w:szCs w:val="24"/>
                <w:lang w:val="pt-BR"/>
              </w:rPr>
            </w:pPr>
            <w:r w:rsidRPr="0023657E">
              <w:rPr>
                <w:rFonts w:ascii="Times New Roman" w:hAnsi="Times New Roman" w:cs="Times New Roman"/>
                <w:sz w:val="24"/>
                <w:szCs w:val="24"/>
                <w:lang w:val="pt-BR"/>
              </w:rPr>
              <w:t>a) Vốn ngân sách trung ương hỗ trợ trực tiếp cho các chương trình mục tiêu quốc gia.</w:t>
            </w:r>
          </w:p>
          <w:p w14:paraId="03D2E529" w14:textId="77777777" w:rsidR="00513C2A" w:rsidRPr="0023657E" w:rsidRDefault="00513C2A" w:rsidP="0023657E">
            <w:pPr>
              <w:autoSpaceDE w:val="0"/>
              <w:autoSpaceDN w:val="0"/>
              <w:spacing w:before="60" w:after="60"/>
              <w:jc w:val="both"/>
              <w:rPr>
                <w:rFonts w:ascii="Times New Roman" w:hAnsi="Times New Roman" w:cs="Times New Roman"/>
                <w:sz w:val="24"/>
                <w:szCs w:val="24"/>
                <w:lang w:val="pt-BR"/>
              </w:rPr>
            </w:pPr>
            <w:r w:rsidRPr="0023657E">
              <w:rPr>
                <w:rFonts w:ascii="Times New Roman" w:hAnsi="Times New Roman" w:cs="Times New Roman"/>
                <w:sz w:val="24"/>
                <w:szCs w:val="24"/>
                <w:lang w:val="pt-BR"/>
              </w:rPr>
              <w:t>b) Vốn ngân sách địa phương đối ứng: Vốn ngân sách tỉnh, vốn ngân sách cấp xã; ưu tiên hỗ trợ cho các nội dung của Chương trình không sử dụng vốn ngân sách trung ương theo khoản 3 Điều 7 Quyết định số 16/2026/QĐ-TTg ngày 15 tháng 4 năm 2026 quy định nguyên tắc, tiêu chí, định mức phân bổ ngân sách trung ương và tỷ lệ vốn đối ứng ngân sách của địa phương thực hiện Chương trình mục tiêu quốc gia xây dựng nông thôn mới, giảm nghèo bền vững và phát triển kinh tế - xã hội vùng đồng bào dân tộc thiểu số và miền núi giai đoạn 2026 – 2030.</w:t>
            </w:r>
          </w:p>
          <w:p w14:paraId="4CAE0600" w14:textId="77777777" w:rsidR="00513C2A" w:rsidRPr="0023657E" w:rsidRDefault="00513C2A" w:rsidP="0023657E">
            <w:pPr>
              <w:autoSpaceDE w:val="0"/>
              <w:autoSpaceDN w:val="0"/>
              <w:spacing w:before="60" w:after="60"/>
              <w:jc w:val="both"/>
              <w:rPr>
                <w:rFonts w:ascii="Times New Roman" w:hAnsi="Times New Roman" w:cs="Times New Roman"/>
                <w:bCs/>
                <w:iCs/>
                <w:sz w:val="24"/>
                <w:szCs w:val="24"/>
                <w:lang w:val="pt-BR"/>
              </w:rPr>
            </w:pPr>
            <w:r w:rsidRPr="0023657E">
              <w:rPr>
                <w:rFonts w:ascii="Times New Roman" w:hAnsi="Times New Roman" w:cs="Times New Roman"/>
                <w:bCs/>
                <w:iCs/>
                <w:sz w:val="24"/>
                <w:szCs w:val="24"/>
                <w:lang w:val="pt-BR"/>
              </w:rPr>
              <w:t>2. Các nguồn vốn tham gia lồng ghép:</w:t>
            </w:r>
          </w:p>
          <w:p w14:paraId="4B28F901" w14:textId="77777777" w:rsidR="00513C2A" w:rsidRPr="0023657E" w:rsidRDefault="00513C2A" w:rsidP="0023657E">
            <w:pPr>
              <w:autoSpaceDE w:val="0"/>
              <w:autoSpaceDN w:val="0"/>
              <w:spacing w:before="60" w:after="60"/>
              <w:jc w:val="both"/>
              <w:rPr>
                <w:rFonts w:ascii="Times New Roman" w:hAnsi="Times New Roman" w:cs="Times New Roman"/>
                <w:sz w:val="24"/>
                <w:szCs w:val="24"/>
              </w:rPr>
            </w:pPr>
            <w:r w:rsidRPr="0023657E">
              <w:rPr>
                <w:rFonts w:ascii="Times New Roman" w:hAnsi="Times New Roman" w:cs="Times New Roman"/>
                <w:bCs/>
                <w:iCs/>
                <w:sz w:val="24"/>
                <w:szCs w:val="24"/>
              </w:rPr>
              <w:t>a) Nguồn vốn do Nhà nước quản lý:</w:t>
            </w:r>
          </w:p>
          <w:p w14:paraId="7DE56E61" w14:textId="77777777" w:rsidR="00513C2A" w:rsidRPr="0023657E" w:rsidRDefault="00513C2A" w:rsidP="0023657E">
            <w:pPr>
              <w:autoSpaceDE w:val="0"/>
              <w:autoSpaceDN w:val="0"/>
              <w:spacing w:before="60" w:after="60"/>
              <w:jc w:val="both"/>
              <w:rPr>
                <w:rFonts w:ascii="Times New Roman" w:hAnsi="Times New Roman" w:cs="Times New Roman"/>
                <w:sz w:val="24"/>
                <w:szCs w:val="24"/>
              </w:rPr>
            </w:pPr>
            <w:r w:rsidRPr="0023657E">
              <w:rPr>
                <w:rFonts w:ascii="Times New Roman" w:hAnsi="Times New Roman" w:cs="Times New Roman"/>
                <w:sz w:val="24"/>
                <w:szCs w:val="24"/>
              </w:rPr>
              <w:lastRenderedPageBreak/>
              <w:t xml:space="preserve">- Nguồn vốn các chương trình mục tiêu quốc gia khác trên cùng một địa bàn cấp xã </w:t>
            </w:r>
            <w:r w:rsidRPr="0023657E">
              <w:rPr>
                <w:rFonts w:ascii="Times New Roman" w:hAnsi="Times New Roman" w:cs="Times New Roman"/>
                <w:sz w:val="24"/>
                <w:szCs w:val="24"/>
                <w:lang w:val="pt-BR"/>
              </w:rPr>
              <w:t>có sự trùng lặp đồng thời về mục tiêu, đối tượng, phạm vi, địa bàn và nội dung thực hiện</w:t>
            </w:r>
            <w:r w:rsidRPr="0023657E">
              <w:rPr>
                <w:rFonts w:ascii="Times New Roman" w:hAnsi="Times New Roman" w:cs="Times New Roman"/>
                <w:sz w:val="24"/>
                <w:szCs w:val="24"/>
              </w:rPr>
              <w:t xml:space="preserve">;  </w:t>
            </w:r>
          </w:p>
          <w:p w14:paraId="65C88954" w14:textId="77777777" w:rsidR="00513C2A" w:rsidRPr="0023657E" w:rsidRDefault="00513C2A" w:rsidP="0023657E">
            <w:pPr>
              <w:autoSpaceDE w:val="0"/>
              <w:autoSpaceDN w:val="0"/>
              <w:spacing w:before="60" w:after="60"/>
              <w:jc w:val="both"/>
              <w:rPr>
                <w:rFonts w:ascii="Times New Roman" w:hAnsi="Times New Roman" w:cs="Times New Roman"/>
                <w:sz w:val="24"/>
                <w:szCs w:val="24"/>
                <w:lang w:val="pt-BR"/>
              </w:rPr>
            </w:pPr>
            <w:r w:rsidRPr="0023657E">
              <w:rPr>
                <w:rFonts w:ascii="Times New Roman" w:hAnsi="Times New Roman" w:cs="Times New Roman"/>
                <w:sz w:val="24"/>
                <w:szCs w:val="24"/>
                <w:lang w:val="pt-BR"/>
              </w:rPr>
              <w:t>- Nguồn vốn đầu tư trong nước từ các chương trình, dự án, đề án, hoạt động độc lập hoặc lồng ghép (vốn ngân sách tỉnh, xã; vốn hỗ trợ từ ngân sách trung ương) có cùng mục tiêu, đối tượng thụ hưởng, nội dung hoạt động và được thực hiện trên cùng địa bàn;</w:t>
            </w:r>
          </w:p>
          <w:p w14:paraId="594952BA" w14:textId="77777777" w:rsidR="00513C2A" w:rsidRPr="0023657E" w:rsidRDefault="00513C2A" w:rsidP="0023657E">
            <w:pPr>
              <w:autoSpaceDE w:val="0"/>
              <w:autoSpaceDN w:val="0"/>
              <w:spacing w:before="60" w:after="60"/>
              <w:jc w:val="both"/>
              <w:rPr>
                <w:rFonts w:ascii="Times New Roman" w:hAnsi="Times New Roman" w:cs="Times New Roman"/>
                <w:sz w:val="24"/>
                <w:szCs w:val="24"/>
                <w:lang w:val="pt-BR"/>
              </w:rPr>
            </w:pPr>
            <w:r w:rsidRPr="0023657E">
              <w:rPr>
                <w:rFonts w:ascii="Times New Roman" w:hAnsi="Times New Roman" w:cs="Times New Roman"/>
                <w:sz w:val="24"/>
                <w:szCs w:val="24"/>
                <w:lang w:val="pt-BR"/>
              </w:rPr>
              <w:t xml:space="preserve">- Vốn nước ngoài đầu tư trên địa bàn các xã (vốn hỗ trợ phát triển chính thức, vốn vay ưu đãi của các nhà tài trợ nước ngoài, vốn viện trợ phi chính phủ thuộc nguồn thu ngân sách nhà nước): Trong quá trình lập dự án và triển khai thực hiện, tùy theo mục tiêu, tiêu chí của từng nguồn vốn, thỏa thuận với nhà tài trợ thực hiện lồng ghép vào các dự án, nhiệm vụ phù hợp; </w:t>
            </w:r>
          </w:p>
          <w:p w14:paraId="6CF78308" w14:textId="77777777" w:rsidR="00513C2A" w:rsidRPr="0023657E" w:rsidRDefault="00513C2A" w:rsidP="0023657E">
            <w:pPr>
              <w:autoSpaceDE w:val="0"/>
              <w:autoSpaceDN w:val="0"/>
              <w:spacing w:before="60" w:after="60"/>
              <w:jc w:val="both"/>
              <w:rPr>
                <w:rFonts w:ascii="Times New Roman" w:hAnsi="Times New Roman" w:cs="Times New Roman"/>
                <w:sz w:val="24"/>
                <w:szCs w:val="24"/>
                <w:lang w:val="pt-BR"/>
              </w:rPr>
            </w:pPr>
            <w:r w:rsidRPr="0023657E">
              <w:rPr>
                <w:rFonts w:ascii="Times New Roman" w:hAnsi="Times New Roman" w:cs="Times New Roman"/>
                <w:sz w:val="24"/>
                <w:szCs w:val="24"/>
                <w:lang w:val="pt-BR"/>
              </w:rPr>
              <w:t>- Vốn tín dụng thực hiện theo quy định của từng chính sách tín dụng và các quy định của pháp luật về hoạt động tín dụng;</w:t>
            </w:r>
          </w:p>
          <w:p w14:paraId="6E6AC576" w14:textId="77777777" w:rsidR="00513C2A" w:rsidRPr="0023657E" w:rsidRDefault="00513C2A" w:rsidP="0023657E">
            <w:pPr>
              <w:autoSpaceDE w:val="0"/>
              <w:autoSpaceDN w:val="0"/>
              <w:spacing w:before="60" w:after="60"/>
              <w:jc w:val="both"/>
              <w:rPr>
                <w:rFonts w:ascii="Times New Roman" w:hAnsi="Times New Roman" w:cs="Times New Roman"/>
                <w:sz w:val="24"/>
                <w:szCs w:val="24"/>
                <w:lang w:val="pt-BR"/>
              </w:rPr>
            </w:pPr>
            <w:r w:rsidRPr="0023657E">
              <w:rPr>
                <w:rFonts w:ascii="Times New Roman" w:hAnsi="Times New Roman" w:cs="Times New Roman"/>
                <w:sz w:val="24"/>
                <w:szCs w:val="24"/>
                <w:lang w:val="pt-BR"/>
              </w:rPr>
              <w:t xml:space="preserve">b) Các nguồn vốn hợp pháp khác: vốn đầu tư của các doanh nghiệp; các khoản đóng góp tự nguyện của nhân dân; vốn huy động từ cộng đồng, từ các tổ chức, cá nhân trong và ngoài nước và các nguồn vốn khác. </w:t>
            </w:r>
          </w:p>
          <w:p w14:paraId="264A4232" w14:textId="277BB999" w:rsidR="00513C2A" w:rsidRPr="004357AA" w:rsidRDefault="00513C2A" w:rsidP="00C14E1E">
            <w:pPr>
              <w:tabs>
                <w:tab w:val="left" w:pos="1927"/>
              </w:tabs>
              <w:spacing w:before="60" w:after="60"/>
              <w:jc w:val="both"/>
              <w:rPr>
                <w:rFonts w:ascii="Times New Roman" w:eastAsia="Times New Roman" w:hAnsi="Times New Roman" w:cs="Times New Roman"/>
                <w:b/>
                <w:sz w:val="24"/>
                <w:szCs w:val="24"/>
              </w:rPr>
            </w:pPr>
          </w:p>
        </w:tc>
        <w:tc>
          <w:tcPr>
            <w:tcW w:w="5137" w:type="dxa"/>
            <w:vAlign w:val="center"/>
          </w:tcPr>
          <w:p w14:paraId="3F6E3490" w14:textId="5FA491A7" w:rsidR="00513C2A" w:rsidRDefault="00513C2A" w:rsidP="00C14E1E">
            <w:pPr>
              <w:tabs>
                <w:tab w:val="left" w:pos="2054"/>
              </w:tabs>
              <w:spacing w:before="60" w:after="60"/>
              <w:jc w:val="both"/>
              <w:rPr>
                <w:rFonts w:ascii="Times New Roman" w:hAnsi="Times New Roman" w:cs="Times New Roman"/>
                <w:bCs/>
                <w:sz w:val="24"/>
                <w:szCs w:val="24"/>
                <w:lang w:eastAsia="vi-VN"/>
              </w:rPr>
            </w:pPr>
            <w:r w:rsidRPr="004357AA">
              <w:rPr>
                <w:rFonts w:ascii="Times New Roman" w:eastAsia="Times New Roman" w:hAnsi="Times New Roman" w:cs="Times New Roman"/>
                <w:bCs/>
                <w:sz w:val="24"/>
                <w:szCs w:val="24"/>
                <w:lang w:val="nl-NL" w:eastAsia="vi-VN"/>
              </w:rPr>
              <w:lastRenderedPageBreak/>
              <w:t xml:space="preserve">Căn cứ </w:t>
            </w:r>
            <w:r>
              <w:rPr>
                <w:rFonts w:ascii="Times New Roman" w:eastAsia="Times New Roman" w:hAnsi="Times New Roman" w:cs="Times New Roman"/>
                <w:bCs/>
                <w:sz w:val="24"/>
                <w:szCs w:val="24"/>
                <w:lang w:val="nl-NL" w:eastAsia="vi-VN"/>
              </w:rPr>
              <w:t xml:space="preserve">và </w:t>
            </w:r>
            <w:r w:rsidRPr="004357AA">
              <w:rPr>
                <w:rFonts w:ascii="Times New Roman" w:eastAsia="Times New Roman" w:hAnsi="Times New Roman" w:cs="Times New Roman"/>
                <w:bCs/>
                <w:sz w:val="24"/>
                <w:szCs w:val="24"/>
                <w:lang w:val="nl-NL" w:eastAsia="vi-VN"/>
              </w:rPr>
              <w:t>cụ thể hóa phù hợp với điều kiện thực tế tại địa phương</w:t>
            </w:r>
            <w:r>
              <w:rPr>
                <w:rFonts w:ascii="Times New Roman" w:eastAsia="Times New Roman" w:hAnsi="Times New Roman" w:cs="Times New Roman"/>
                <w:bCs/>
                <w:sz w:val="24"/>
                <w:szCs w:val="24"/>
                <w:lang w:val="nl-NL" w:eastAsia="vi-VN"/>
              </w:rPr>
              <w:t xml:space="preserve"> quy định tại khoản </w:t>
            </w:r>
            <w:r>
              <w:rPr>
                <w:rFonts w:ascii="Times New Roman" w:eastAsia="Times New Roman" w:hAnsi="Times New Roman" w:cs="Times New Roman"/>
                <w:bCs/>
                <w:sz w:val="24"/>
                <w:szCs w:val="24"/>
                <w:lang w:val="nl-NL" w:eastAsia="vi-VN"/>
              </w:rPr>
              <w:t>2</w:t>
            </w:r>
            <w:r>
              <w:rPr>
                <w:rFonts w:ascii="Times New Roman" w:eastAsia="Times New Roman" w:hAnsi="Times New Roman" w:cs="Times New Roman"/>
                <w:bCs/>
                <w:sz w:val="24"/>
                <w:szCs w:val="24"/>
                <w:lang w:val="nl-NL" w:eastAsia="vi-VN"/>
              </w:rPr>
              <w:t xml:space="preserve"> Điều </w:t>
            </w:r>
            <w:r>
              <w:rPr>
                <w:rFonts w:ascii="Times New Roman" w:eastAsia="Times New Roman" w:hAnsi="Times New Roman" w:cs="Times New Roman"/>
                <w:bCs/>
                <w:sz w:val="24"/>
                <w:szCs w:val="24"/>
                <w:lang w:val="nl-NL" w:eastAsia="vi-VN"/>
              </w:rPr>
              <w:t>1</w:t>
            </w:r>
            <w:r>
              <w:rPr>
                <w:rFonts w:ascii="Times New Roman" w:eastAsia="Times New Roman" w:hAnsi="Times New Roman" w:cs="Times New Roman"/>
                <w:bCs/>
                <w:sz w:val="24"/>
                <w:szCs w:val="24"/>
                <w:lang w:val="nl-NL" w:eastAsia="vi-VN"/>
              </w:rPr>
              <w:t xml:space="preserve">3 </w:t>
            </w:r>
            <w:r w:rsidRPr="009F1F43">
              <w:rPr>
                <w:rFonts w:ascii="Times New Roman" w:hAnsi="Times New Roman" w:cs="Times New Roman"/>
                <w:bCs/>
                <w:sz w:val="24"/>
                <w:szCs w:val="24"/>
                <w:lang w:val="es-ES"/>
              </w:rPr>
              <w:t>Nghị định số 358/2025/NĐ-CP</w:t>
            </w:r>
            <w:r>
              <w:rPr>
                <w:rFonts w:ascii="Times New Roman" w:hAnsi="Times New Roman" w:cs="Times New Roman"/>
                <w:bCs/>
                <w:sz w:val="24"/>
                <w:szCs w:val="24"/>
                <w:lang w:val="es-ES"/>
              </w:rPr>
              <w:t>:</w:t>
            </w:r>
          </w:p>
          <w:p w14:paraId="35E825BD" w14:textId="7F52D50C" w:rsidR="00513C2A" w:rsidRDefault="00513C2A" w:rsidP="00C14E1E">
            <w:pPr>
              <w:tabs>
                <w:tab w:val="left" w:pos="2054"/>
              </w:tabs>
              <w:spacing w:before="60" w:after="60"/>
              <w:jc w:val="both"/>
              <w:rPr>
                <w:rFonts w:ascii="Times New Roman" w:hAnsi="Times New Roman" w:cs="Times New Roman"/>
                <w:bCs/>
                <w:i/>
                <w:sz w:val="24"/>
                <w:szCs w:val="24"/>
                <w:lang w:eastAsia="vi-VN"/>
              </w:rPr>
            </w:pPr>
            <w:r w:rsidRPr="003C03FD">
              <w:rPr>
                <w:rFonts w:ascii="Times New Roman" w:hAnsi="Times New Roman" w:cs="Times New Roman"/>
                <w:bCs/>
                <w:i/>
                <w:sz w:val="24"/>
                <w:szCs w:val="24"/>
                <w:lang w:eastAsia="vi-VN"/>
              </w:rPr>
              <w:t>“2. Nội dung, phương án lồng ghép giữa các chương trình mục tiêu quốc gia và từ các chương trình, dự án khác để thực hiện chương trình mục tiêu quốc gia thực hiện theo quy định của Hội đồng nhân dân cấp tỉnh.”</w:t>
            </w:r>
          </w:p>
          <w:p w14:paraId="27C42BFD" w14:textId="764C685F" w:rsidR="00513C2A" w:rsidRPr="003C03FD" w:rsidRDefault="00513C2A" w:rsidP="00C14E1E">
            <w:pPr>
              <w:tabs>
                <w:tab w:val="left" w:pos="2054"/>
              </w:tabs>
              <w:spacing w:before="60" w:after="60"/>
              <w:jc w:val="both"/>
              <w:rPr>
                <w:rFonts w:ascii="Times New Roman" w:hAnsi="Times New Roman" w:cs="Times New Roman"/>
                <w:bCs/>
                <w:i/>
                <w:sz w:val="24"/>
                <w:szCs w:val="24"/>
                <w:lang w:eastAsia="vi-VN"/>
              </w:rPr>
            </w:pPr>
            <w:r>
              <w:rPr>
                <w:rFonts w:ascii="Times New Roman" w:hAnsi="Times New Roman" w:cs="Times New Roman"/>
                <w:bCs/>
                <w:sz w:val="24"/>
                <w:szCs w:val="24"/>
              </w:rPr>
              <w:t xml:space="preserve">Đồng thời, nội dung thực hiện rà soát, điều chỉnh từ </w:t>
            </w:r>
            <w:r w:rsidRPr="003C03FD">
              <w:rPr>
                <w:rFonts w:ascii="Times New Roman" w:hAnsi="Times New Roman" w:cs="Times New Roman"/>
                <w:bCs/>
                <w:sz w:val="24"/>
                <w:szCs w:val="24"/>
              </w:rPr>
              <w:t>Nghị quyết số 19/2022/NQ-HĐND ngày 27 tháng 9 năm 2022 quy định cơ chế lồng ghép nguồn vốn giữa các Chương trình mục tiêu quốc gia, giữa các Chương trình mục tiêu quốc gia và các chương trình, dự án khác; cơ chế huy động các nguồn lực khác thực hiện các Chương trình mục tiêu quốc gia giai đoạn 2021-2025 trên địa bàn tỉnh Lạng Sơn</w:t>
            </w:r>
            <w:r>
              <w:rPr>
                <w:rFonts w:ascii="Times New Roman" w:hAnsi="Times New Roman" w:cs="Times New Roman"/>
                <w:bCs/>
                <w:sz w:val="24"/>
                <w:szCs w:val="24"/>
              </w:rPr>
              <w:t>, phù hợp với tình hình giai đoạn 2026-2030</w:t>
            </w:r>
            <w:r>
              <w:rPr>
                <w:rFonts w:ascii="Times New Roman" w:hAnsi="Times New Roman" w:cs="Times New Roman"/>
                <w:bCs/>
                <w:sz w:val="24"/>
                <w:szCs w:val="24"/>
              </w:rPr>
              <w:t>.</w:t>
            </w:r>
          </w:p>
          <w:p w14:paraId="09DA426C" w14:textId="02C2A7FD" w:rsidR="00513C2A" w:rsidRPr="004357AA" w:rsidRDefault="00513C2A" w:rsidP="00C14E1E">
            <w:pPr>
              <w:tabs>
                <w:tab w:val="left" w:pos="1927"/>
              </w:tabs>
              <w:spacing w:before="60" w:after="60"/>
              <w:jc w:val="both"/>
              <w:rPr>
                <w:rFonts w:ascii="Times New Roman" w:eastAsia="Times New Roman" w:hAnsi="Times New Roman" w:cs="Times New Roman"/>
                <w:sz w:val="24"/>
                <w:szCs w:val="24"/>
                <w:lang w:eastAsia="vi-VN"/>
              </w:rPr>
            </w:pPr>
          </w:p>
        </w:tc>
      </w:tr>
      <w:tr w:rsidR="00513C2A" w:rsidRPr="00BE001A" w14:paraId="07F72CC3" w14:textId="77777777" w:rsidTr="004357AA">
        <w:trPr>
          <w:trHeight w:val="551"/>
        </w:trPr>
        <w:tc>
          <w:tcPr>
            <w:tcW w:w="4111" w:type="dxa"/>
            <w:vMerge/>
          </w:tcPr>
          <w:p w14:paraId="7B4A3F63" w14:textId="77777777" w:rsidR="00513C2A" w:rsidRPr="004357AA" w:rsidRDefault="00513C2A" w:rsidP="00C14E1E">
            <w:pPr>
              <w:spacing w:before="60" w:after="60"/>
              <w:jc w:val="both"/>
              <w:rPr>
                <w:rFonts w:ascii="Times New Roman" w:eastAsia="Calibri" w:hAnsi="Times New Roman" w:cs="Times New Roman"/>
                <w:sz w:val="24"/>
                <w:szCs w:val="24"/>
                <w:lang w:val="nl-NL"/>
              </w:rPr>
            </w:pPr>
          </w:p>
        </w:tc>
        <w:tc>
          <w:tcPr>
            <w:tcW w:w="5812" w:type="dxa"/>
          </w:tcPr>
          <w:p w14:paraId="11F039E3" w14:textId="77777777" w:rsidR="00513C2A" w:rsidRPr="003C03FD" w:rsidRDefault="00513C2A" w:rsidP="003C03FD">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
                <w:sz w:val="24"/>
                <w:szCs w:val="24"/>
                <w:lang w:val="pt-BR"/>
              </w:rPr>
            </w:pPr>
            <w:r w:rsidRPr="003C03FD">
              <w:rPr>
                <w:rFonts w:ascii="Times New Roman" w:eastAsia="Calibri" w:hAnsi="Times New Roman" w:cs="Times New Roman"/>
                <w:b/>
                <w:sz w:val="24"/>
                <w:szCs w:val="24"/>
                <w:lang w:val="pt-BR"/>
              </w:rPr>
              <w:t>Điều 5. Nội dung thực hiện lồng ghép nguồn vốn giữa các chương trình mục tiêu quốc gia và từ các chương trình, dự án khác</w:t>
            </w:r>
          </w:p>
          <w:p w14:paraId="47E96359" w14:textId="77777777" w:rsidR="00513C2A" w:rsidRPr="003C03FD" w:rsidRDefault="00513C2A" w:rsidP="003C03FD">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sz w:val="24"/>
                <w:szCs w:val="24"/>
                <w:lang w:val="pt-BR"/>
              </w:rPr>
            </w:pPr>
            <w:r w:rsidRPr="003C03FD">
              <w:rPr>
                <w:rFonts w:ascii="Times New Roman" w:eastAsia="Calibri" w:hAnsi="Times New Roman" w:cs="Times New Roman"/>
                <w:sz w:val="24"/>
                <w:szCs w:val="24"/>
                <w:lang w:val="pt-BR"/>
              </w:rPr>
              <w:t>1. Dự án đầu tư:</w:t>
            </w:r>
          </w:p>
          <w:p w14:paraId="5F953BC6" w14:textId="77777777" w:rsidR="00513C2A" w:rsidRPr="003C03FD" w:rsidRDefault="00513C2A" w:rsidP="003C03FD">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sz w:val="24"/>
                <w:szCs w:val="24"/>
                <w:lang w:val="pt-BR"/>
              </w:rPr>
            </w:pPr>
            <w:r w:rsidRPr="003C03FD">
              <w:rPr>
                <w:rFonts w:ascii="Times New Roman" w:eastAsia="Calibri" w:hAnsi="Times New Roman" w:cs="Times New Roman"/>
                <w:sz w:val="24"/>
                <w:szCs w:val="24"/>
                <w:lang w:val="pt-BR"/>
              </w:rPr>
              <w:t xml:space="preserve">a) Lồng ghép nguồn vốn giữa các chương trình mục tiêu quốc gia; giữa các chương trình mục tiêu quốc gia với các nguồn vốn thực hiện chương trình, đề án, dự án khác giai đoạn 05 năm và hằng năm để đầu tư các dự án phát triển </w:t>
            </w:r>
            <w:r w:rsidRPr="003C03FD">
              <w:rPr>
                <w:rFonts w:ascii="Times New Roman" w:eastAsia="Calibri" w:hAnsi="Times New Roman" w:cs="Times New Roman"/>
                <w:sz w:val="24"/>
                <w:szCs w:val="24"/>
                <w:lang w:val="pt-BR"/>
              </w:rPr>
              <w:lastRenderedPageBreak/>
              <w:t>hạ tầng kinh tế - xã hội, trong đó:</w:t>
            </w:r>
          </w:p>
          <w:p w14:paraId="7B231117" w14:textId="77777777" w:rsidR="00513C2A" w:rsidRPr="003C03FD" w:rsidRDefault="00513C2A" w:rsidP="003C03FD">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sz w:val="24"/>
                <w:szCs w:val="24"/>
                <w:lang w:val="pt-BR"/>
              </w:rPr>
            </w:pPr>
            <w:r w:rsidRPr="003C03FD">
              <w:rPr>
                <w:rFonts w:ascii="Times New Roman" w:eastAsia="Calibri" w:hAnsi="Times New Roman" w:cs="Times New Roman"/>
                <w:sz w:val="24"/>
                <w:szCs w:val="24"/>
                <w:lang w:val="pt-BR"/>
              </w:rPr>
              <w:t xml:space="preserve">+ Ưu tiên lồng ghép thực hiện đầu tư các công trình văn hoá, thể thao từ nguồn vốn Chương trình mục tiêu quốc gia về phát triển văn hóa giai đoạn 2025 – 2035; công trình y tế từ nguồn vốn thực hiện Chương trình mục tiêu quốc gia về chăm sóc sức khỏe, dân số giai đoạn 2026-2035; công trình giáo dục từ Chương trình mục tiêu quốc gia về giáo dục giai đoạn 2026-2030; </w:t>
            </w:r>
          </w:p>
          <w:p w14:paraId="0B538A5B" w14:textId="77777777" w:rsidR="00513C2A" w:rsidRPr="003C03FD" w:rsidRDefault="00513C2A" w:rsidP="003C03FD">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sz w:val="24"/>
                <w:szCs w:val="24"/>
                <w:lang w:val="pt-BR"/>
              </w:rPr>
            </w:pPr>
            <w:r w:rsidRPr="003C03FD">
              <w:rPr>
                <w:rFonts w:ascii="Times New Roman" w:eastAsia="Calibri" w:hAnsi="Times New Roman" w:cs="Times New Roman"/>
                <w:sz w:val="24"/>
                <w:szCs w:val="24"/>
                <w:lang w:val="pt-BR"/>
              </w:rPr>
              <w:t>+ Ưu tiên lồng ghép thực hiện đầu tư các công trình giao thông nông thôn từ Đề án phát triển giao thông nông thôn tỉnh Lạng Sơn, giai đoạn 2026-2030; các công trình thuỷ lợi và phòng chống thiên tai, cấp thoát nước và các công trình hạ tầng cấp xã khác từ các chương trình, đề án, dự án phù hợp trên địa bàn tỉnh.</w:t>
            </w:r>
          </w:p>
          <w:p w14:paraId="1EEF8739" w14:textId="77777777" w:rsidR="00513C2A" w:rsidRPr="003C03FD" w:rsidRDefault="00513C2A" w:rsidP="003C03FD">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sz w:val="24"/>
                <w:szCs w:val="24"/>
                <w:lang w:val="pt-BR"/>
              </w:rPr>
            </w:pPr>
            <w:r w:rsidRPr="003C03FD">
              <w:rPr>
                <w:rFonts w:ascii="Times New Roman" w:eastAsia="Calibri" w:hAnsi="Times New Roman" w:cs="Times New Roman"/>
                <w:sz w:val="24"/>
                <w:szCs w:val="24"/>
                <w:lang w:val="pt-BR"/>
              </w:rPr>
              <w:t>b) Tỷ lệ lồng ghép vốn từng dự án</w:t>
            </w:r>
          </w:p>
          <w:p w14:paraId="66235817" w14:textId="77777777" w:rsidR="00513C2A" w:rsidRPr="003C03FD" w:rsidRDefault="00513C2A" w:rsidP="003C03FD">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iCs/>
                <w:sz w:val="24"/>
                <w:szCs w:val="24"/>
                <w:lang w:val="pt-BR"/>
              </w:rPr>
            </w:pPr>
            <w:r w:rsidRPr="003C03FD">
              <w:rPr>
                <w:rFonts w:ascii="Times New Roman" w:eastAsia="Calibri" w:hAnsi="Times New Roman" w:cs="Times New Roman"/>
                <w:bCs/>
                <w:iCs/>
                <w:sz w:val="24"/>
                <w:szCs w:val="24"/>
                <w:lang w:val="pt-BR"/>
              </w:rPr>
              <w:t xml:space="preserve">- Đối với các dự án </w:t>
            </w:r>
            <w:r w:rsidRPr="003C03FD">
              <w:rPr>
                <w:rFonts w:ascii="Times New Roman" w:eastAsia="Calibri" w:hAnsi="Times New Roman" w:cs="Times New Roman"/>
                <w:sz w:val="24"/>
                <w:szCs w:val="24"/>
                <w:lang w:val="pt-BR"/>
              </w:rPr>
              <w:t xml:space="preserve">phát triển kết cấu hạ tầng kinh tế-xã hội </w:t>
            </w:r>
            <w:r w:rsidRPr="003C03FD">
              <w:rPr>
                <w:rFonts w:ascii="Times New Roman" w:eastAsia="Calibri" w:hAnsi="Times New Roman" w:cs="Times New Roman"/>
                <w:bCs/>
                <w:iCs/>
                <w:sz w:val="24"/>
                <w:szCs w:val="24"/>
                <w:lang w:val="pt-BR"/>
              </w:rPr>
              <w:t>do cấp tỉnh quản lý, xác định rõ tỷ lệ lồng ghép của từng nguồn vốn được thực hiện trong kế hoạch đầu tư công trung hạn và hằng năm thực hiện các chương trình mục tiêu quốc gia;</w:t>
            </w:r>
          </w:p>
          <w:p w14:paraId="74F76802" w14:textId="77777777" w:rsidR="00513C2A" w:rsidRPr="003C03FD" w:rsidRDefault="00513C2A" w:rsidP="003C03FD">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iCs/>
                <w:sz w:val="24"/>
                <w:szCs w:val="24"/>
                <w:lang w:val="pt-BR"/>
              </w:rPr>
            </w:pPr>
            <w:r w:rsidRPr="003C03FD">
              <w:rPr>
                <w:rFonts w:ascii="Times New Roman" w:eastAsia="Calibri" w:hAnsi="Times New Roman" w:cs="Times New Roman"/>
                <w:bCs/>
                <w:iCs/>
                <w:sz w:val="24"/>
                <w:szCs w:val="24"/>
                <w:lang w:val="pt-BR"/>
              </w:rPr>
              <w:t xml:space="preserve">- Đối với các dự án </w:t>
            </w:r>
            <w:r w:rsidRPr="003C03FD">
              <w:rPr>
                <w:rFonts w:ascii="Times New Roman" w:eastAsia="Calibri" w:hAnsi="Times New Roman" w:cs="Times New Roman"/>
                <w:sz w:val="24"/>
                <w:szCs w:val="24"/>
                <w:lang w:val="pt-BR"/>
              </w:rPr>
              <w:t xml:space="preserve">phát triển kết cấu hạ tầng kinh tế-xã hội </w:t>
            </w:r>
            <w:r w:rsidRPr="003C03FD">
              <w:rPr>
                <w:rFonts w:ascii="Times New Roman" w:eastAsia="Calibri" w:hAnsi="Times New Roman" w:cs="Times New Roman"/>
                <w:bCs/>
                <w:iCs/>
                <w:sz w:val="24"/>
                <w:szCs w:val="24"/>
                <w:lang w:val="pt-BR"/>
              </w:rPr>
              <w:t>do cấp xã quản lý, xác định rõ tỷ lệ huy động, đóng góp của từng nguồn vốn tham gia lồng ghép được thực hiện trong kế hoạch đầu tư công thực hiện các chương trình mục tiêu quốc gia trên địa bàn của cấp xã theo đúng nội dung, phạm vi, mục tiêu của từng chương trình đảm bảo phù hợp với điều kiện thực tiễn tại địa phương;</w:t>
            </w:r>
          </w:p>
          <w:p w14:paraId="525E0604" w14:textId="77777777" w:rsidR="00513C2A" w:rsidRPr="003C03FD" w:rsidRDefault="00513C2A" w:rsidP="003C03FD">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iCs/>
                <w:sz w:val="24"/>
                <w:szCs w:val="24"/>
                <w:lang w:val="pt-BR"/>
              </w:rPr>
            </w:pPr>
            <w:r w:rsidRPr="003C03FD">
              <w:rPr>
                <w:rFonts w:ascii="Times New Roman" w:eastAsia="Calibri" w:hAnsi="Times New Roman" w:cs="Times New Roman"/>
                <w:bCs/>
                <w:iCs/>
                <w:sz w:val="24"/>
                <w:szCs w:val="24"/>
                <w:lang w:val="pt-BR"/>
              </w:rPr>
              <w:t>- Nội dung quyết định đầu tư dự án của cấp có thẩm quyền phải thể hiện rõ tỷ lệ lồng ghép, đóng góp của từng nguồn vốn.</w:t>
            </w:r>
          </w:p>
          <w:p w14:paraId="7C19B9DE" w14:textId="77777777" w:rsidR="00513C2A" w:rsidRPr="003C03FD" w:rsidRDefault="00513C2A" w:rsidP="003C03FD">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sz w:val="24"/>
                <w:szCs w:val="24"/>
                <w:lang w:val="pt-BR"/>
              </w:rPr>
            </w:pPr>
            <w:r w:rsidRPr="003C03FD">
              <w:rPr>
                <w:rFonts w:ascii="Times New Roman" w:eastAsia="Calibri" w:hAnsi="Times New Roman" w:cs="Times New Roman"/>
                <w:sz w:val="24"/>
                <w:szCs w:val="24"/>
                <w:lang w:val="pt-BR"/>
              </w:rPr>
              <w:t>2. Hoạt động hỗ trợ phát triển sản xuất thuộc các chương trình mục tiêu quốc gia:</w:t>
            </w:r>
          </w:p>
          <w:p w14:paraId="01FC6181" w14:textId="77777777" w:rsidR="00513C2A" w:rsidRPr="003C03FD" w:rsidRDefault="00513C2A" w:rsidP="003C03FD">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sz w:val="24"/>
                <w:szCs w:val="24"/>
                <w:lang w:val="pt-BR"/>
              </w:rPr>
            </w:pPr>
            <w:r w:rsidRPr="003C03FD">
              <w:rPr>
                <w:rFonts w:ascii="Times New Roman" w:eastAsia="Calibri" w:hAnsi="Times New Roman" w:cs="Times New Roman"/>
                <w:sz w:val="24"/>
                <w:szCs w:val="24"/>
                <w:lang w:val="pt-BR"/>
              </w:rPr>
              <w:t xml:space="preserve">Lồng ghép nguồn vốn giữa các chương trình mục tiêu </w:t>
            </w:r>
            <w:r w:rsidRPr="003C03FD">
              <w:rPr>
                <w:rFonts w:ascii="Times New Roman" w:eastAsia="Calibri" w:hAnsi="Times New Roman" w:cs="Times New Roman"/>
                <w:sz w:val="24"/>
                <w:szCs w:val="24"/>
                <w:lang w:val="pt-BR"/>
              </w:rPr>
              <w:lastRenderedPageBreak/>
              <w:t xml:space="preserve">quốc gia với nguồn vốn thực hiện các chương trình, đề án, dự án khác để thực hiện các hoạt động hỗ trợ phát triển sản xuất, trong đó ưu tiên lồng ghép thực hiện </w:t>
            </w:r>
            <w:r w:rsidRPr="003C03FD">
              <w:rPr>
                <w:rFonts w:ascii="Times New Roman" w:eastAsia="Calibri" w:hAnsi="Times New Roman" w:cs="Times New Roman"/>
                <w:bCs/>
                <w:sz w:val="24"/>
                <w:szCs w:val="24"/>
                <w:lang w:val="pt-BR"/>
              </w:rPr>
              <w:t xml:space="preserve">các dự án, mô hình thực hiện trên địa bàn xã, thôn đặc biệt khó khăn vùng đồng bào dân tộc thiểu số và miền núi. Tập trung lồng ghép </w:t>
            </w:r>
            <w:r w:rsidRPr="003C03FD">
              <w:rPr>
                <w:rFonts w:ascii="Times New Roman" w:eastAsia="Calibri" w:hAnsi="Times New Roman" w:cs="Times New Roman"/>
                <w:sz w:val="24"/>
                <w:szCs w:val="24"/>
                <w:lang w:val="pt-BR"/>
              </w:rPr>
              <w:t>thực hiện các nội dung hỗ trợ phát triển sản xuất theo Đề án phát triển lâm nghiệp bền vững; Nghị quyết số 02/2026/NQ-HĐND ngày 26 tháng 3 năm 2026 của Hội đồng nhân dân tỉnh về một số chính sách hỗ trợ đầu tư vào nông nghiệp trên địa bàn tỉnh Lạng Sơn giai đoạn 2026-2030</w:t>
            </w:r>
            <w:r w:rsidRPr="003C03FD">
              <w:rPr>
                <w:rFonts w:ascii="Times New Roman" w:eastAsia="Calibri" w:hAnsi="Times New Roman" w:cs="Times New Roman"/>
                <w:bCs/>
                <w:sz w:val="24"/>
                <w:szCs w:val="24"/>
                <w:lang w:val="pt-BR"/>
              </w:rPr>
              <w:t>.</w:t>
            </w:r>
          </w:p>
          <w:p w14:paraId="4A353C0C" w14:textId="77777777" w:rsidR="00513C2A" w:rsidRPr="003C03FD" w:rsidRDefault="00513C2A" w:rsidP="003C03FD">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sz w:val="24"/>
                <w:szCs w:val="24"/>
                <w:lang w:val="pt-BR"/>
              </w:rPr>
            </w:pPr>
            <w:r w:rsidRPr="003C03FD">
              <w:rPr>
                <w:rFonts w:ascii="Times New Roman" w:eastAsia="Calibri" w:hAnsi="Times New Roman" w:cs="Times New Roman"/>
                <w:sz w:val="24"/>
                <w:szCs w:val="24"/>
                <w:lang w:val="pt-BR"/>
              </w:rPr>
              <w:t>3. Các nội dung, hoạt động khác thuộc các chương trình mục tiêu quốc gia theo quy định tại khoản 3, Điều 11, Nghị định số 358/2025/NĐ-CP ngày 31 tháng 12 năm 2025 của Chính phủ về quy định cơ chế quản lý, tổ chức thực hiện các chương trình mục tiêu quốc gia: lồng ghép vốn giữa các chương trình mục tiêu quốc gia và từ các chương trình, dự án khác theo nguyên tắc tại Điều 3 Nghị quyết này.</w:t>
            </w:r>
          </w:p>
          <w:p w14:paraId="774D7C50" w14:textId="77777777" w:rsidR="00513C2A" w:rsidRPr="003C03FD" w:rsidRDefault="00513C2A" w:rsidP="003C03FD">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Cs/>
                <w:iCs/>
                <w:sz w:val="24"/>
                <w:szCs w:val="24"/>
                <w:lang w:val="pt-BR"/>
              </w:rPr>
            </w:pPr>
            <w:r w:rsidRPr="003C03FD">
              <w:rPr>
                <w:rFonts w:ascii="Times New Roman" w:eastAsia="Calibri" w:hAnsi="Times New Roman" w:cs="Times New Roman"/>
                <w:sz w:val="24"/>
                <w:szCs w:val="24"/>
                <w:lang w:val="pt-BR"/>
              </w:rPr>
              <w:t xml:space="preserve">4. Định mức chi cho các </w:t>
            </w:r>
            <w:r w:rsidRPr="003C03FD">
              <w:rPr>
                <w:rFonts w:ascii="Times New Roman" w:eastAsia="Calibri" w:hAnsi="Times New Roman" w:cs="Times New Roman"/>
                <w:bCs/>
                <w:iCs/>
                <w:sz w:val="24"/>
                <w:szCs w:val="24"/>
                <w:lang w:val="pt-BR"/>
              </w:rPr>
              <w:t xml:space="preserve">hoạt động nêu tại khoản 2, khoản 3 Điều này thực hiện theo các quy định pháp luật hiện hành. Các nội dung, hoạt động thuộc các chương trình mục tiêu quốc gia có cùng mục tiêu và </w:t>
            </w:r>
            <w:r w:rsidRPr="003C03FD">
              <w:rPr>
                <w:rFonts w:ascii="Times New Roman" w:eastAsia="Calibri" w:hAnsi="Times New Roman" w:cs="Times New Roman"/>
                <w:sz w:val="24"/>
                <w:szCs w:val="24"/>
                <w:lang w:val="pt-BR"/>
              </w:rPr>
              <w:t>được tổ chức thực hiện thống nhất, đồng bộ về thời gian, địa điểm, bảo đảm không trùng lặp nội dung hỗ trợ đối với cùng một đối tượng</w:t>
            </w:r>
            <w:r w:rsidRPr="003C03FD">
              <w:rPr>
                <w:rFonts w:ascii="Times New Roman" w:eastAsia="Calibri" w:hAnsi="Times New Roman" w:cs="Times New Roman"/>
                <w:bCs/>
                <w:iCs/>
                <w:sz w:val="24"/>
                <w:szCs w:val="24"/>
                <w:lang w:val="pt-BR"/>
              </w:rPr>
              <w:t>.</w:t>
            </w:r>
          </w:p>
          <w:p w14:paraId="6A6EBA5D" w14:textId="701287CA" w:rsidR="00513C2A" w:rsidRPr="004357AA" w:rsidRDefault="00513C2A"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
                <w:sz w:val="24"/>
                <w:szCs w:val="24"/>
                <w:lang w:val="nl-NL"/>
              </w:rPr>
            </w:pPr>
          </w:p>
        </w:tc>
        <w:tc>
          <w:tcPr>
            <w:tcW w:w="5137" w:type="dxa"/>
            <w:vAlign w:val="center"/>
          </w:tcPr>
          <w:p w14:paraId="493B9540" w14:textId="06DF1196" w:rsidR="00513C2A" w:rsidRDefault="00513C2A" w:rsidP="003C03FD">
            <w:pPr>
              <w:tabs>
                <w:tab w:val="left" w:pos="2054"/>
              </w:tabs>
              <w:spacing w:before="60" w:after="60"/>
              <w:jc w:val="both"/>
              <w:rPr>
                <w:rFonts w:ascii="Times New Roman" w:hAnsi="Times New Roman" w:cs="Times New Roman"/>
                <w:bCs/>
                <w:sz w:val="24"/>
                <w:szCs w:val="24"/>
                <w:lang w:eastAsia="vi-VN"/>
              </w:rPr>
            </w:pPr>
            <w:r w:rsidRPr="004357AA">
              <w:rPr>
                <w:rFonts w:ascii="Times New Roman" w:eastAsia="Times New Roman" w:hAnsi="Times New Roman" w:cs="Times New Roman"/>
                <w:bCs/>
                <w:sz w:val="24"/>
                <w:szCs w:val="24"/>
                <w:lang w:val="nl-NL" w:eastAsia="vi-VN"/>
              </w:rPr>
              <w:lastRenderedPageBreak/>
              <w:t xml:space="preserve">Căn cứ </w:t>
            </w:r>
            <w:r>
              <w:rPr>
                <w:rFonts w:ascii="Times New Roman" w:eastAsia="Times New Roman" w:hAnsi="Times New Roman" w:cs="Times New Roman"/>
                <w:bCs/>
                <w:sz w:val="24"/>
                <w:szCs w:val="24"/>
                <w:lang w:val="nl-NL" w:eastAsia="vi-VN"/>
              </w:rPr>
              <w:t xml:space="preserve">và </w:t>
            </w:r>
            <w:r w:rsidRPr="004357AA">
              <w:rPr>
                <w:rFonts w:ascii="Times New Roman" w:eastAsia="Times New Roman" w:hAnsi="Times New Roman" w:cs="Times New Roman"/>
                <w:bCs/>
                <w:sz w:val="24"/>
                <w:szCs w:val="24"/>
                <w:lang w:val="nl-NL" w:eastAsia="vi-VN"/>
              </w:rPr>
              <w:t>cụ thể hóa phù hợp với điều kiện thực tế tại địa phương</w:t>
            </w:r>
            <w:r>
              <w:rPr>
                <w:rFonts w:ascii="Times New Roman" w:eastAsia="Times New Roman" w:hAnsi="Times New Roman" w:cs="Times New Roman"/>
                <w:bCs/>
                <w:sz w:val="24"/>
                <w:szCs w:val="24"/>
                <w:lang w:val="nl-NL" w:eastAsia="vi-VN"/>
              </w:rPr>
              <w:t xml:space="preserve"> quy định tại khoản 2 Điều </w:t>
            </w:r>
            <w:r>
              <w:rPr>
                <w:rFonts w:ascii="Times New Roman" w:eastAsia="Times New Roman" w:hAnsi="Times New Roman" w:cs="Times New Roman"/>
                <w:bCs/>
                <w:sz w:val="24"/>
                <w:szCs w:val="24"/>
                <w:lang w:val="nl-NL" w:eastAsia="vi-VN"/>
              </w:rPr>
              <w:t>1</w:t>
            </w:r>
            <w:r>
              <w:rPr>
                <w:rFonts w:ascii="Times New Roman" w:eastAsia="Times New Roman" w:hAnsi="Times New Roman" w:cs="Times New Roman"/>
                <w:bCs/>
                <w:sz w:val="24"/>
                <w:szCs w:val="24"/>
                <w:lang w:val="nl-NL" w:eastAsia="vi-VN"/>
              </w:rPr>
              <w:t xml:space="preserve">3 </w:t>
            </w:r>
            <w:r w:rsidRPr="009F1F43">
              <w:rPr>
                <w:rFonts w:ascii="Times New Roman" w:hAnsi="Times New Roman" w:cs="Times New Roman"/>
                <w:bCs/>
                <w:sz w:val="24"/>
                <w:szCs w:val="24"/>
                <w:lang w:val="es-ES"/>
              </w:rPr>
              <w:t>Nghị định số 358/2025/NĐ-CP</w:t>
            </w:r>
            <w:r>
              <w:rPr>
                <w:rFonts w:ascii="Times New Roman" w:hAnsi="Times New Roman" w:cs="Times New Roman"/>
                <w:bCs/>
                <w:sz w:val="24"/>
                <w:szCs w:val="24"/>
                <w:lang w:val="es-ES"/>
              </w:rPr>
              <w:t>:</w:t>
            </w:r>
          </w:p>
          <w:p w14:paraId="0DD98308" w14:textId="77777777" w:rsidR="00513C2A" w:rsidRDefault="00513C2A" w:rsidP="003C03FD">
            <w:pPr>
              <w:tabs>
                <w:tab w:val="left" w:pos="2054"/>
              </w:tabs>
              <w:spacing w:before="60" w:after="60"/>
              <w:jc w:val="both"/>
              <w:rPr>
                <w:rFonts w:ascii="Times New Roman" w:hAnsi="Times New Roman" w:cs="Times New Roman"/>
                <w:bCs/>
                <w:i/>
                <w:sz w:val="24"/>
                <w:szCs w:val="24"/>
                <w:lang w:eastAsia="vi-VN"/>
              </w:rPr>
            </w:pPr>
            <w:r w:rsidRPr="003C03FD">
              <w:rPr>
                <w:rFonts w:ascii="Times New Roman" w:hAnsi="Times New Roman" w:cs="Times New Roman"/>
                <w:bCs/>
                <w:i/>
                <w:sz w:val="24"/>
                <w:szCs w:val="24"/>
                <w:lang w:eastAsia="vi-VN"/>
              </w:rPr>
              <w:t>“2. Nội dung, phương án lồng ghép giữa các chương trình mục tiêu quốc gia và từ các chương trình, dự án khác để thực hiện chương trình mục tiêu quốc gia thực hiện theo quy định của Hội đồng nhân dân cấp tỉnh.”</w:t>
            </w:r>
          </w:p>
          <w:p w14:paraId="34F0764D" w14:textId="4456A559" w:rsidR="00513C2A" w:rsidRPr="003C03FD" w:rsidRDefault="00513C2A" w:rsidP="003C03FD">
            <w:pPr>
              <w:tabs>
                <w:tab w:val="left" w:pos="2054"/>
              </w:tabs>
              <w:spacing w:before="60" w:after="60"/>
              <w:jc w:val="both"/>
              <w:rPr>
                <w:rFonts w:ascii="Times New Roman" w:hAnsi="Times New Roman" w:cs="Times New Roman"/>
                <w:bCs/>
                <w:i/>
                <w:sz w:val="24"/>
                <w:szCs w:val="24"/>
                <w:lang w:eastAsia="vi-VN"/>
              </w:rPr>
            </w:pPr>
            <w:r>
              <w:rPr>
                <w:rFonts w:ascii="Times New Roman" w:hAnsi="Times New Roman" w:cs="Times New Roman"/>
                <w:bCs/>
                <w:sz w:val="24"/>
                <w:szCs w:val="24"/>
              </w:rPr>
              <w:lastRenderedPageBreak/>
              <w:t xml:space="preserve">Đồng thời, nội dung thực hiện rà soát, điều chỉnh từ </w:t>
            </w:r>
            <w:r w:rsidRPr="003C03FD">
              <w:rPr>
                <w:rFonts w:ascii="Times New Roman" w:hAnsi="Times New Roman" w:cs="Times New Roman"/>
                <w:bCs/>
                <w:sz w:val="24"/>
                <w:szCs w:val="24"/>
              </w:rPr>
              <w:t>Nghị quyết số 19/2022/NQ-HĐND ngày 27 tháng 9 năm 2022 quy định cơ chế lồng ghép nguồn vốn giữa các Chương trình mục tiêu quốc gia, giữa các Chương trình mục tiêu quốc gia và các chương trình, dự án khác; cơ chế huy động các nguồn lực khác thực hiện các Chương trình mục tiêu quốc gia giai đoạn 2021-2025 trên địa bàn tỉnh Lạng Sơn</w:t>
            </w:r>
            <w:r>
              <w:rPr>
                <w:rFonts w:ascii="Times New Roman" w:hAnsi="Times New Roman" w:cs="Times New Roman"/>
                <w:bCs/>
                <w:sz w:val="24"/>
                <w:szCs w:val="24"/>
              </w:rPr>
              <w:t>, phù hợp với tình hình giai đoạn 2026-2030</w:t>
            </w:r>
            <w:r>
              <w:rPr>
                <w:rFonts w:ascii="Times New Roman" w:hAnsi="Times New Roman" w:cs="Times New Roman"/>
                <w:bCs/>
                <w:i/>
                <w:sz w:val="24"/>
                <w:szCs w:val="24"/>
                <w:lang w:eastAsia="vi-VN"/>
              </w:rPr>
              <w:t>.</w:t>
            </w:r>
          </w:p>
        </w:tc>
      </w:tr>
      <w:tr w:rsidR="00513C2A" w:rsidRPr="00BE001A" w14:paraId="2255D3F3" w14:textId="77777777" w:rsidTr="004357AA">
        <w:trPr>
          <w:trHeight w:val="2528"/>
        </w:trPr>
        <w:tc>
          <w:tcPr>
            <w:tcW w:w="4111" w:type="dxa"/>
            <w:vMerge/>
          </w:tcPr>
          <w:p w14:paraId="781F52D2" w14:textId="77777777" w:rsidR="00513C2A" w:rsidRPr="004357AA" w:rsidRDefault="00513C2A" w:rsidP="00C14E1E">
            <w:pPr>
              <w:spacing w:before="60" w:after="60"/>
              <w:jc w:val="both"/>
              <w:rPr>
                <w:rFonts w:ascii="Times New Roman" w:eastAsia="Calibri" w:hAnsi="Times New Roman" w:cs="Times New Roman"/>
                <w:sz w:val="24"/>
                <w:szCs w:val="24"/>
                <w:lang w:val="nl-NL"/>
              </w:rPr>
            </w:pPr>
          </w:p>
        </w:tc>
        <w:tc>
          <w:tcPr>
            <w:tcW w:w="5812" w:type="dxa"/>
          </w:tcPr>
          <w:p w14:paraId="3EE42364" w14:textId="77777777" w:rsidR="00513C2A" w:rsidRPr="00513C2A" w:rsidRDefault="00513C2A" w:rsidP="00513C2A">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
                <w:sz w:val="24"/>
                <w:szCs w:val="24"/>
                <w:lang w:val="pt-BR"/>
              </w:rPr>
            </w:pPr>
            <w:r w:rsidRPr="00513C2A">
              <w:rPr>
                <w:rFonts w:ascii="Times New Roman" w:eastAsia="Calibri" w:hAnsi="Times New Roman" w:cs="Times New Roman"/>
                <w:b/>
                <w:sz w:val="24"/>
                <w:szCs w:val="24"/>
                <w:lang w:val="pt-BR"/>
              </w:rPr>
              <w:t xml:space="preserve">Điều 6. Cơ chế quản lý, sử dụng các nguồn vốn theo cơ chế lồng ghép </w:t>
            </w:r>
          </w:p>
          <w:p w14:paraId="512E81C7" w14:textId="77777777" w:rsidR="00513C2A" w:rsidRPr="00513C2A" w:rsidRDefault="00513C2A" w:rsidP="00513C2A">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sz w:val="24"/>
                <w:szCs w:val="24"/>
                <w:lang w:val="pt-BR"/>
              </w:rPr>
            </w:pPr>
            <w:r w:rsidRPr="00513C2A">
              <w:rPr>
                <w:rFonts w:ascii="Times New Roman" w:eastAsia="Calibri" w:hAnsi="Times New Roman" w:cs="Times New Roman"/>
                <w:sz w:val="24"/>
                <w:szCs w:val="24"/>
                <w:lang w:val="pt-BR"/>
              </w:rPr>
              <w:t>1. Đối với các nguồn vốn ngân sách nhà nước: thực hiện theo quy định của Luật Ngân sách nhà nước, Luật Đầu tư công và các quy định hiện hành.</w:t>
            </w:r>
          </w:p>
          <w:p w14:paraId="00358FF4" w14:textId="77777777" w:rsidR="00513C2A" w:rsidRPr="00513C2A" w:rsidRDefault="00513C2A" w:rsidP="00513C2A">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sz w:val="24"/>
                <w:szCs w:val="24"/>
                <w:lang w:val="pt-BR"/>
              </w:rPr>
            </w:pPr>
            <w:r w:rsidRPr="00513C2A">
              <w:rPr>
                <w:rFonts w:ascii="Times New Roman" w:eastAsia="Calibri" w:hAnsi="Times New Roman" w:cs="Times New Roman"/>
                <w:sz w:val="24"/>
                <w:szCs w:val="24"/>
                <w:lang w:val="pt-BR"/>
              </w:rPr>
              <w:t>2. Đối với các nguồn vốn tín dụng: thực hiện theo quy định của các tổ chức tín dụng.</w:t>
            </w:r>
          </w:p>
          <w:p w14:paraId="64B931DB" w14:textId="412160A6" w:rsidR="00513C2A" w:rsidRPr="00513C2A" w:rsidRDefault="00513C2A" w:rsidP="00C14E1E">
            <w:pPr>
              <w:widowControl w:val="0"/>
              <w:pBdr>
                <w:top w:val="dotted" w:sz="4" w:space="0" w:color="FFFFFF"/>
                <w:left w:val="dotted" w:sz="4" w:space="0" w:color="FFFFFF"/>
                <w:bottom w:val="dotted" w:sz="4" w:space="3" w:color="FFFFFF"/>
                <w:right w:val="dotted" w:sz="4" w:space="0" w:color="FFFFFF"/>
              </w:pBdr>
              <w:shd w:val="clear" w:color="auto" w:fill="FFFFFF"/>
              <w:spacing w:before="60" w:after="60"/>
              <w:jc w:val="both"/>
              <w:rPr>
                <w:rFonts w:ascii="Times New Roman" w:eastAsia="Calibri" w:hAnsi="Times New Roman" w:cs="Times New Roman"/>
                <w:b/>
                <w:sz w:val="24"/>
                <w:szCs w:val="24"/>
                <w:lang w:val="pt-BR"/>
              </w:rPr>
            </w:pPr>
            <w:r w:rsidRPr="00513C2A">
              <w:rPr>
                <w:rFonts w:ascii="Times New Roman" w:eastAsia="Calibri" w:hAnsi="Times New Roman" w:cs="Times New Roman"/>
                <w:sz w:val="24"/>
                <w:szCs w:val="24"/>
                <w:lang w:val="pt-BR"/>
              </w:rPr>
              <w:t>3. Đối với nguồn vốn của các nhà tài trợ, đóng góp: trường hợp nhà tài trợ có quy định về phương thức quản lý, sử dụng vốn tài trợ thì thực hiện theo quy định của nhà tài trợ; trường hợp nhà tài trợ không có quy định thì thực hiện theo quy định của Luật Ngân sách nhà nước.</w:t>
            </w:r>
          </w:p>
        </w:tc>
        <w:tc>
          <w:tcPr>
            <w:tcW w:w="5137" w:type="dxa"/>
            <w:vAlign w:val="center"/>
          </w:tcPr>
          <w:p w14:paraId="75FC2D56" w14:textId="4133F536" w:rsidR="00513C2A" w:rsidRDefault="00513C2A" w:rsidP="00513C2A">
            <w:pPr>
              <w:tabs>
                <w:tab w:val="left" w:pos="2054"/>
              </w:tabs>
              <w:spacing w:before="60" w:after="60"/>
              <w:jc w:val="both"/>
              <w:rPr>
                <w:rFonts w:ascii="Times New Roman" w:hAnsi="Times New Roman" w:cs="Times New Roman"/>
                <w:bCs/>
                <w:sz w:val="24"/>
                <w:szCs w:val="24"/>
                <w:lang w:eastAsia="vi-VN"/>
              </w:rPr>
            </w:pPr>
            <w:r w:rsidRPr="004357AA">
              <w:rPr>
                <w:rFonts w:ascii="Times New Roman" w:eastAsia="Times New Roman" w:hAnsi="Times New Roman" w:cs="Times New Roman"/>
                <w:bCs/>
                <w:sz w:val="24"/>
                <w:szCs w:val="24"/>
                <w:lang w:val="nl-NL" w:eastAsia="vi-VN"/>
              </w:rPr>
              <w:t xml:space="preserve">Căn cứ </w:t>
            </w:r>
            <w:r>
              <w:rPr>
                <w:rFonts w:ascii="Times New Roman" w:eastAsia="Times New Roman" w:hAnsi="Times New Roman" w:cs="Times New Roman"/>
                <w:bCs/>
                <w:sz w:val="24"/>
                <w:szCs w:val="24"/>
                <w:lang w:val="nl-NL" w:eastAsia="vi-VN"/>
              </w:rPr>
              <w:t xml:space="preserve">và </w:t>
            </w:r>
            <w:r w:rsidRPr="004357AA">
              <w:rPr>
                <w:rFonts w:ascii="Times New Roman" w:eastAsia="Times New Roman" w:hAnsi="Times New Roman" w:cs="Times New Roman"/>
                <w:bCs/>
                <w:sz w:val="24"/>
                <w:szCs w:val="24"/>
                <w:lang w:val="nl-NL" w:eastAsia="vi-VN"/>
              </w:rPr>
              <w:t>cụ thể hóa phù hợp với điều kiện thực tế tại địa phương</w:t>
            </w:r>
            <w:r>
              <w:rPr>
                <w:rFonts w:ascii="Times New Roman" w:eastAsia="Times New Roman" w:hAnsi="Times New Roman" w:cs="Times New Roman"/>
                <w:bCs/>
                <w:sz w:val="24"/>
                <w:szCs w:val="24"/>
                <w:lang w:val="nl-NL" w:eastAsia="vi-VN"/>
              </w:rPr>
              <w:t xml:space="preserve"> quy định tại khoản 2 Điều </w:t>
            </w:r>
            <w:r>
              <w:rPr>
                <w:rFonts w:ascii="Times New Roman" w:eastAsia="Times New Roman" w:hAnsi="Times New Roman" w:cs="Times New Roman"/>
                <w:bCs/>
                <w:sz w:val="24"/>
                <w:szCs w:val="24"/>
                <w:lang w:val="nl-NL" w:eastAsia="vi-VN"/>
              </w:rPr>
              <w:t>1</w:t>
            </w:r>
            <w:r>
              <w:rPr>
                <w:rFonts w:ascii="Times New Roman" w:eastAsia="Times New Roman" w:hAnsi="Times New Roman" w:cs="Times New Roman"/>
                <w:bCs/>
                <w:sz w:val="24"/>
                <w:szCs w:val="24"/>
                <w:lang w:val="nl-NL" w:eastAsia="vi-VN"/>
              </w:rPr>
              <w:t xml:space="preserve">3 </w:t>
            </w:r>
            <w:r w:rsidRPr="009F1F43">
              <w:rPr>
                <w:rFonts w:ascii="Times New Roman" w:hAnsi="Times New Roman" w:cs="Times New Roman"/>
                <w:bCs/>
                <w:sz w:val="24"/>
                <w:szCs w:val="24"/>
                <w:lang w:val="es-ES"/>
              </w:rPr>
              <w:t>Nghị định số 358/2025/NĐ-CP</w:t>
            </w:r>
            <w:r>
              <w:rPr>
                <w:rFonts w:ascii="Times New Roman" w:hAnsi="Times New Roman" w:cs="Times New Roman"/>
                <w:bCs/>
                <w:sz w:val="24"/>
                <w:szCs w:val="24"/>
                <w:lang w:val="es-ES"/>
              </w:rPr>
              <w:t>:</w:t>
            </w:r>
          </w:p>
          <w:p w14:paraId="66643027" w14:textId="77777777" w:rsidR="00513C2A" w:rsidRDefault="00513C2A" w:rsidP="00513C2A">
            <w:pPr>
              <w:tabs>
                <w:tab w:val="left" w:pos="2054"/>
              </w:tabs>
              <w:spacing w:before="60" w:after="60"/>
              <w:jc w:val="both"/>
              <w:rPr>
                <w:rFonts w:ascii="Times New Roman" w:hAnsi="Times New Roman" w:cs="Times New Roman"/>
                <w:bCs/>
                <w:i/>
                <w:sz w:val="24"/>
                <w:szCs w:val="24"/>
                <w:lang w:eastAsia="vi-VN"/>
              </w:rPr>
            </w:pPr>
            <w:r w:rsidRPr="003C03FD">
              <w:rPr>
                <w:rFonts w:ascii="Times New Roman" w:hAnsi="Times New Roman" w:cs="Times New Roman"/>
                <w:bCs/>
                <w:i/>
                <w:sz w:val="24"/>
                <w:szCs w:val="24"/>
                <w:lang w:eastAsia="vi-VN"/>
              </w:rPr>
              <w:t>“2. Nội dung, phương án lồng ghép giữa các chương trình mục tiêu quốc gia và từ các chương trình, dự án khác để thực hiện chương trình mục tiêu quốc gia thực hiện theo quy định của Hội đồng nhân dân cấp tỉnh.”</w:t>
            </w:r>
          </w:p>
          <w:p w14:paraId="2FBA8A3B" w14:textId="2C98485F" w:rsidR="00513C2A" w:rsidRPr="004357AA" w:rsidRDefault="00513C2A" w:rsidP="00513C2A">
            <w:pPr>
              <w:widowControl w:val="0"/>
              <w:spacing w:before="60" w:after="60"/>
              <w:jc w:val="both"/>
              <w:rPr>
                <w:rFonts w:ascii="Times New Roman" w:eastAsia="Times New Roman" w:hAnsi="Times New Roman" w:cs="Times New Roman"/>
                <w:bCs/>
                <w:sz w:val="24"/>
                <w:szCs w:val="24"/>
                <w:lang w:val="nl-NL" w:eastAsia="vi-VN"/>
              </w:rPr>
            </w:pPr>
            <w:r>
              <w:rPr>
                <w:rFonts w:ascii="Times New Roman" w:hAnsi="Times New Roman" w:cs="Times New Roman"/>
                <w:bCs/>
                <w:sz w:val="24"/>
                <w:szCs w:val="24"/>
              </w:rPr>
              <w:t xml:space="preserve">Đồng thời, nội dung thực hiện rà soát, điều chỉnh từ </w:t>
            </w:r>
            <w:r w:rsidRPr="003C03FD">
              <w:rPr>
                <w:rFonts w:ascii="Times New Roman" w:hAnsi="Times New Roman" w:cs="Times New Roman"/>
                <w:bCs/>
                <w:sz w:val="24"/>
                <w:szCs w:val="24"/>
              </w:rPr>
              <w:t>Nghị quyết số 19/2022/NQ-HĐND ngày 27 tháng 9 năm 2022 quy định cơ chế lồng ghép nguồn vốn giữa các Chương trình mục tiêu quốc gia, giữa các Chương trình mục tiêu quốc gia và các chương trình, dự án khác; cơ chế huy động các nguồn lực khác thực hiện các Chương trình mục tiêu quốc gia giai đoạn 2021-2025 trên địa bàn tỉnh Lạng Sơn</w:t>
            </w:r>
            <w:r>
              <w:rPr>
                <w:rFonts w:ascii="Times New Roman" w:hAnsi="Times New Roman" w:cs="Times New Roman"/>
                <w:bCs/>
                <w:sz w:val="24"/>
                <w:szCs w:val="24"/>
              </w:rPr>
              <w:t>, phù hợp với tình hình giai đoạn 2026-2030</w:t>
            </w:r>
            <w:r>
              <w:rPr>
                <w:rFonts w:ascii="Times New Roman" w:hAnsi="Times New Roman" w:cs="Times New Roman"/>
                <w:bCs/>
                <w:i/>
                <w:sz w:val="24"/>
                <w:szCs w:val="24"/>
                <w:lang w:eastAsia="vi-VN"/>
              </w:rPr>
              <w:t>.</w:t>
            </w:r>
          </w:p>
        </w:tc>
      </w:tr>
      <w:tr w:rsidR="00513C2A" w:rsidRPr="00BE001A" w14:paraId="0FB93AAC" w14:textId="77777777" w:rsidTr="00513C2A">
        <w:trPr>
          <w:trHeight w:val="697"/>
        </w:trPr>
        <w:tc>
          <w:tcPr>
            <w:tcW w:w="4111" w:type="dxa"/>
            <w:vMerge/>
          </w:tcPr>
          <w:p w14:paraId="106C5A3D" w14:textId="77777777" w:rsidR="00513C2A" w:rsidRPr="004357AA" w:rsidRDefault="00513C2A" w:rsidP="00C14E1E">
            <w:pPr>
              <w:spacing w:before="60" w:after="60"/>
              <w:jc w:val="both"/>
              <w:rPr>
                <w:rFonts w:ascii="Times New Roman" w:eastAsia="Calibri" w:hAnsi="Times New Roman" w:cs="Times New Roman"/>
                <w:sz w:val="24"/>
                <w:szCs w:val="24"/>
                <w:lang w:val="nl-NL"/>
              </w:rPr>
            </w:pPr>
          </w:p>
        </w:tc>
        <w:tc>
          <w:tcPr>
            <w:tcW w:w="5812" w:type="dxa"/>
          </w:tcPr>
          <w:p w14:paraId="491E9B52" w14:textId="77777777" w:rsidR="00513C2A" w:rsidRPr="00513C2A" w:rsidRDefault="00513C2A" w:rsidP="00513C2A">
            <w:pPr>
              <w:widowControl w:val="0"/>
              <w:shd w:val="clear" w:color="auto" w:fill="FFFFFF"/>
              <w:spacing w:before="60" w:after="60"/>
              <w:jc w:val="both"/>
              <w:rPr>
                <w:rFonts w:ascii="Times New Roman" w:eastAsia="Calibri" w:hAnsi="Times New Roman" w:cs="Times New Roman"/>
                <w:b/>
                <w:sz w:val="24"/>
                <w:szCs w:val="24"/>
                <w:lang w:val="pt-BR"/>
              </w:rPr>
            </w:pPr>
            <w:r w:rsidRPr="00513C2A">
              <w:rPr>
                <w:rFonts w:ascii="Times New Roman" w:eastAsia="Calibri" w:hAnsi="Times New Roman" w:cs="Times New Roman"/>
                <w:b/>
                <w:sz w:val="24"/>
                <w:szCs w:val="24"/>
                <w:lang w:val="pt-BR"/>
              </w:rPr>
              <w:t>Điều 7. Thanh toán, quyết toán nguồn vốn lồng ghép</w:t>
            </w:r>
          </w:p>
          <w:p w14:paraId="3639624B" w14:textId="77777777" w:rsidR="00513C2A" w:rsidRPr="00513C2A" w:rsidRDefault="00513C2A" w:rsidP="00513C2A">
            <w:pPr>
              <w:spacing w:before="60" w:after="60"/>
              <w:jc w:val="both"/>
              <w:rPr>
                <w:rFonts w:ascii="Times New Roman" w:eastAsia="Calibri" w:hAnsi="Times New Roman" w:cs="Times New Roman"/>
                <w:sz w:val="24"/>
                <w:szCs w:val="24"/>
                <w:lang w:val="pt-BR"/>
              </w:rPr>
            </w:pPr>
            <w:r w:rsidRPr="00513C2A">
              <w:rPr>
                <w:rFonts w:ascii="Times New Roman" w:eastAsia="Calibri" w:hAnsi="Times New Roman" w:cs="Times New Roman"/>
                <w:sz w:val="24"/>
                <w:szCs w:val="24"/>
                <w:lang w:val="pt-BR"/>
              </w:rPr>
              <w:t>Quy trình, thủ tục thanh toán, quyết toán các nguồn vốn lồng ghép thực hiện theo cơ chế quản lý, sử dụng nguồn vốn thực hiện tương ứng của từng chương trình, dự án, nhiệm vụ, chính sách, cụ thể:</w:t>
            </w:r>
          </w:p>
          <w:p w14:paraId="527CB85A" w14:textId="77777777" w:rsidR="00513C2A" w:rsidRPr="00513C2A" w:rsidRDefault="00513C2A" w:rsidP="00513C2A">
            <w:pPr>
              <w:spacing w:before="60" w:after="60"/>
              <w:jc w:val="both"/>
              <w:rPr>
                <w:rFonts w:ascii="Times New Roman" w:eastAsia="Calibri" w:hAnsi="Times New Roman" w:cs="Times New Roman"/>
                <w:sz w:val="24"/>
                <w:szCs w:val="24"/>
                <w:lang w:val="pt-BR"/>
              </w:rPr>
            </w:pPr>
            <w:r w:rsidRPr="00513C2A">
              <w:rPr>
                <w:rFonts w:ascii="Times New Roman" w:eastAsia="Calibri" w:hAnsi="Times New Roman" w:cs="Times New Roman"/>
                <w:sz w:val="24"/>
                <w:szCs w:val="24"/>
                <w:lang w:val="pt-BR"/>
              </w:rPr>
              <w:t>1. Đối với các dự án đầu tư: thực hiện theo quy định của Luật Ngân sách nhà nước, Luật Đầu tư công, văn bản hướng dẫn của Trung ương về thanh toán, quyết toán nguồn vốn đầu tư và các quy định hiện hành khác.</w:t>
            </w:r>
          </w:p>
          <w:p w14:paraId="27CE8B23" w14:textId="0C507341" w:rsidR="00513C2A" w:rsidRPr="00513C2A" w:rsidRDefault="00513C2A" w:rsidP="00513C2A">
            <w:pPr>
              <w:spacing w:before="60" w:after="60"/>
              <w:jc w:val="both"/>
              <w:rPr>
                <w:rFonts w:ascii="Times New Roman" w:eastAsia="Calibri" w:hAnsi="Times New Roman" w:cs="Times New Roman"/>
                <w:sz w:val="24"/>
                <w:szCs w:val="24"/>
                <w:lang w:val="pt-BR"/>
              </w:rPr>
            </w:pPr>
            <w:r w:rsidRPr="00513C2A">
              <w:rPr>
                <w:rFonts w:ascii="Times New Roman" w:eastAsia="Calibri" w:hAnsi="Times New Roman" w:cs="Times New Roman"/>
                <w:sz w:val="24"/>
                <w:szCs w:val="24"/>
                <w:lang w:val="pt-BR"/>
              </w:rPr>
              <w:t>2. Đối với các nội dung, hoạt động: thực hiện theo quy định của Luật Ngân sách nhà nước, văn bản hướng dẫn của Trung ương về quản lý, sử dụng kinh phí thực hiện các nội dung, hoạt động thuộc các Chương trình mục tiêu quốc gia và các quy định hiện hành khác.</w:t>
            </w:r>
          </w:p>
        </w:tc>
        <w:tc>
          <w:tcPr>
            <w:tcW w:w="5137" w:type="dxa"/>
            <w:vAlign w:val="center"/>
          </w:tcPr>
          <w:p w14:paraId="7AEF8838" w14:textId="5FE6DB0C" w:rsidR="00513C2A" w:rsidRDefault="00513C2A" w:rsidP="00513C2A">
            <w:pPr>
              <w:tabs>
                <w:tab w:val="left" w:pos="2054"/>
              </w:tabs>
              <w:spacing w:before="60" w:after="60"/>
              <w:jc w:val="both"/>
              <w:rPr>
                <w:rFonts w:ascii="Times New Roman" w:hAnsi="Times New Roman" w:cs="Times New Roman"/>
                <w:bCs/>
                <w:sz w:val="24"/>
                <w:szCs w:val="24"/>
                <w:lang w:eastAsia="vi-VN"/>
              </w:rPr>
            </w:pPr>
            <w:r w:rsidRPr="004357AA">
              <w:rPr>
                <w:rFonts w:ascii="Times New Roman" w:eastAsia="Times New Roman" w:hAnsi="Times New Roman" w:cs="Times New Roman"/>
                <w:bCs/>
                <w:sz w:val="24"/>
                <w:szCs w:val="24"/>
                <w:lang w:val="nl-NL" w:eastAsia="vi-VN"/>
              </w:rPr>
              <w:t xml:space="preserve">Căn cứ </w:t>
            </w:r>
            <w:r>
              <w:rPr>
                <w:rFonts w:ascii="Times New Roman" w:eastAsia="Times New Roman" w:hAnsi="Times New Roman" w:cs="Times New Roman"/>
                <w:bCs/>
                <w:sz w:val="24"/>
                <w:szCs w:val="24"/>
                <w:lang w:val="nl-NL" w:eastAsia="vi-VN"/>
              </w:rPr>
              <w:t xml:space="preserve">và </w:t>
            </w:r>
            <w:r w:rsidRPr="004357AA">
              <w:rPr>
                <w:rFonts w:ascii="Times New Roman" w:eastAsia="Times New Roman" w:hAnsi="Times New Roman" w:cs="Times New Roman"/>
                <w:bCs/>
                <w:sz w:val="24"/>
                <w:szCs w:val="24"/>
                <w:lang w:val="nl-NL" w:eastAsia="vi-VN"/>
              </w:rPr>
              <w:t>cụ thể hóa phù hợp với điều kiện thực tế tại địa phương</w:t>
            </w:r>
            <w:r>
              <w:rPr>
                <w:rFonts w:ascii="Times New Roman" w:eastAsia="Times New Roman" w:hAnsi="Times New Roman" w:cs="Times New Roman"/>
                <w:bCs/>
                <w:sz w:val="24"/>
                <w:szCs w:val="24"/>
                <w:lang w:val="nl-NL" w:eastAsia="vi-VN"/>
              </w:rPr>
              <w:t xml:space="preserve"> quy định tại khoản </w:t>
            </w:r>
            <w:r>
              <w:rPr>
                <w:rFonts w:ascii="Times New Roman" w:eastAsia="Times New Roman" w:hAnsi="Times New Roman" w:cs="Times New Roman"/>
                <w:bCs/>
                <w:sz w:val="24"/>
                <w:szCs w:val="24"/>
                <w:lang w:val="nl-NL" w:eastAsia="vi-VN"/>
              </w:rPr>
              <w:t>3</w:t>
            </w:r>
            <w:r>
              <w:rPr>
                <w:rFonts w:ascii="Times New Roman" w:eastAsia="Times New Roman" w:hAnsi="Times New Roman" w:cs="Times New Roman"/>
                <w:bCs/>
                <w:sz w:val="24"/>
                <w:szCs w:val="24"/>
                <w:lang w:val="nl-NL" w:eastAsia="vi-VN"/>
              </w:rPr>
              <w:t xml:space="preserve"> Điều </w:t>
            </w:r>
            <w:r>
              <w:rPr>
                <w:rFonts w:ascii="Times New Roman" w:eastAsia="Times New Roman" w:hAnsi="Times New Roman" w:cs="Times New Roman"/>
                <w:bCs/>
                <w:sz w:val="24"/>
                <w:szCs w:val="24"/>
                <w:lang w:val="nl-NL" w:eastAsia="vi-VN"/>
              </w:rPr>
              <w:t>1</w:t>
            </w:r>
            <w:r>
              <w:rPr>
                <w:rFonts w:ascii="Times New Roman" w:eastAsia="Times New Roman" w:hAnsi="Times New Roman" w:cs="Times New Roman"/>
                <w:bCs/>
                <w:sz w:val="24"/>
                <w:szCs w:val="24"/>
                <w:lang w:val="nl-NL" w:eastAsia="vi-VN"/>
              </w:rPr>
              <w:t xml:space="preserve">3 </w:t>
            </w:r>
            <w:r w:rsidRPr="009F1F43">
              <w:rPr>
                <w:rFonts w:ascii="Times New Roman" w:hAnsi="Times New Roman" w:cs="Times New Roman"/>
                <w:bCs/>
                <w:sz w:val="24"/>
                <w:szCs w:val="24"/>
                <w:lang w:val="es-ES"/>
              </w:rPr>
              <w:t>Nghị định số 358/2025/NĐ-CP</w:t>
            </w:r>
            <w:r>
              <w:rPr>
                <w:rFonts w:ascii="Times New Roman" w:hAnsi="Times New Roman" w:cs="Times New Roman"/>
                <w:bCs/>
                <w:sz w:val="24"/>
                <w:szCs w:val="24"/>
                <w:lang w:val="es-ES"/>
              </w:rPr>
              <w:t>:</w:t>
            </w:r>
          </w:p>
          <w:p w14:paraId="5249B458" w14:textId="334EC50B" w:rsidR="00513C2A" w:rsidRDefault="00513C2A" w:rsidP="00513C2A">
            <w:pPr>
              <w:tabs>
                <w:tab w:val="left" w:pos="2054"/>
              </w:tabs>
              <w:spacing w:before="60" w:after="60"/>
              <w:jc w:val="both"/>
              <w:rPr>
                <w:rFonts w:ascii="Times New Roman" w:hAnsi="Times New Roman" w:cs="Times New Roman"/>
                <w:bCs/>
                <w:i/>
                <w:sz w:val="24"/>
                <w:szCs w:val="24"/>
                <w:lang w:eastAsia="vi-VN"/>
              </w:rPr>
            </w:pPr>
            <w:r w:rsidRPr="003C03FD">
              <w:rPr>
                <w:rFonts w:ascii="Times New Roman" w:hAnsi="Times New Roman" w:cs="Times New Roman"/>
                <w:bCs/>
                <w:i/>
                <w:sz w:val="24"/>
                <w:szCs w:val="24"/>
                <w:lang w:eastAsia="vi-VN"/>
              </w:rPr>
              <w:t>“</w:t>
            </w:r>
            <w:r w:rsidRPr="00513C2A">
              <w:rPr>
                <w:rFonts w:ascii="Times New Roman" w:hAnsi="Times New Roman" w:cs="Times New Roman"/>
                <w:bCs/>
                <w:i/>
                <w:sz w:val="24"/>
                <w:szCs w:val="24"/>
                <w:lang w:eastAsia="vi-VN"/>
              </w:rPr>
              <w:t>3. Quy trình, thủ tục thanh toán, quyết toán các nguồn vốn lồng ghép thực hiện theo cơ chế quản lý, sử dụng nguồn vốn thực hiện tương ứng của từng chương trình, dự án, nhiệm vụ, chính sách.</w:t>
            </w:r>
            <w:r w:rsidRPr="003C03FD">
              <w:rPr>
                <w:rFonts w:ascii="Times New Roman" w:hAnsi="Times New Roman" w:cs="Times New Roman"/>
                <w:bCs/>
                <w:i/>
                <w:sz w:val="24"/>
                <w:szCs w:val="24"/>
                <w:lang w:eastAsia="vi-VN"/>
              </w:rPr>
              <w:t>.”</w:t>
            </w:r>
          </w:p>
          <w:p w14:paraId="39BC814D" w14:textId="77777777" w:rsidR="00513C2A" w:rsidRPr="004357AA" w:rsidRDefault="00513C2A" w:rsidP="00513C2A">
            <w:pPr>
              <w:tabs>
                <w:tab w:val="left" w:pos="2054"/>
              </w:tabs>
              <w:spacing w:before="60" w:after="60"/>
              <w:jc w:val="both"/>
              <w:rPr>
                <w:rFonts w:ascii="Times New Roman" w:eastAsia="Times New Roman" w:hAnsi="Times New Roman" w:cs="Times New Roman"/>
                <w:bCs/>
                <w:sz w:val="24"/>
                <w:szCs w:val="24"/>
                <w:lang w:val="nl-NL" w:eastAsia="vi-VN"/>
              </w:rPr>
            </w:pPr>
          </w:p>
        </w:tc>
      </w:tr>
      <w:tr w:rsidR="00513C2A" w:rsidRPr="00BE001A" w14:paraId="7F4DDA68" w14:textId="77777777" w:rsidTr="004357AA">
        <w:trPr>
          <w:trHeight w:val="2528"/>
        </w:trPr>
        <w:tc>
          <w:tcPr>
            <w:tcW w:w="4111" w:type="dxa"/>
            <w:vMerge/>
          </w:tcPr>
          <w:p w14:paraId="70AB97A3" w14:textId="77777777" w:rsidR="00513C2A" w:rsidRPr="004357AA" w:rsidRDefault="00513C2A" w:rsidP="00C14E1E">
            <w:pPr>
              <w:spacing w:before="60" w:after="60"/>
              <w:jc w:val="both"/>
              <w:rPr>
                <w:rFonts w:ascii="Times New Roman" w:eastAsia="Calibri" w:hAnsi="Times New Roman" w:cs="Times New Roman"/>
                <w:sz w:val="24"/>
                <w:szCs w:val="24"/>
                <w:lang w:val="nl-NL"/>
              </w:rPr>
            </w:pPr>
          </w:p>
        </w:tc>
        <w:tc>
          <w:tcPr>
            <w:tcW w:w="5812" w:type="dxa"/>
          </w:tcPr>
          <w:p w14:paraId="07A3E9C1" w14:textId="77777777" w:rsidR="00513C2A" w:rsidRPr="00513C2A" w:rsidRDefault="00513C2A" w:rsidP="00513C2A">
            <w:pPr>
              <w:spacing w:before="120"/>
              <w:jc w:val="both"/>
              <w:rPr>
                <w:rFonts w:ascii="Times New Roman" w:eastAsia="Calibri" w:hAnsi="Times New Roman" w:cs="Times New Roman"/>
                <w:b/>
                <w:bCs/>
                <w:sz w:val="24"/>
                <w:szCs w:val="24"/>
                <w:lang w:val="vi-VN"/>
              </w:rPr>
            </w:pPr>
            <w:r w:rsidRPr="00513C2A">
              <w:rPr>
                <w:rFonts w:ascii="Times New Roman" w:eastAsia="Calibri" w:hAnsi="Times New Roman" w:cs="Times New Roman"/>
                <w:b/>
                <w:bCs/>
                <w:sz w:val="24"/>
                <w:szCs w:val="24"/>
                <w:lang w:val="vi-VN"/>
              </w:rPr>
              <w:t>Điều 8. Tổ chức thực hiện</w:t>
            </w:r>
          </w:p>
          <w:p w14:paraId="364B5347" w14:textId="77777777" w:rsidR="00513C2A" w:rsidRPr="00513C2A" w:rsidRDefault="00513C2A" w:rsidP="00513C2A">
            <w:pPr>
              <w:spacing w:before="120"/>
              <w:jc w:val="both"/>
              <w:rPr>
                <w:rFonts w:ascii="Times New Roman" w:eastAsia="Calibri" w:hAnsi="Times New Roman" w:cs="Times New Roman"/>
                <w:sz w:val="24"/>
                <w:szCs w:val="24"/>
                <w:lang w:val="nl-NL"/>
              </w:rPr>
            </w:pPr>
            <w:r w:rsidRPr="00513C2A">
              <w:rPr>
                <w:rFonts w:ascii="Times New Roman" w:eastAsia="Calibri" w:hAnsi="Times New Roman" w:cs="Times New Roman"/>
                <w:sz w:val="24"/>
                <w:szCs w:val="24"/>
                <w:lang w:val="nl-NL"/>
              </w:rPr>
              <w:t xml:space="preserve">1. </w:t>
            </w:r>
            <w:r w:rsidRPr="00513C2A">
              <w:rPr>
                <w:rFonts w:ascii="Times New Roman" w:eastAsia="Calibri" w:hAnsi="Times New Roman" w:cs="Times New Roman"/>
                <w:sz w:val="24"/>
                <w:szCs w:val="24"/>
                <w:lang w:val="fi-FI"/>
              </w:rPr>
              <w:t>Nghị quyết số 19/2022/NQ-HĐND ngày 27 tháng 9 năm 2022 của HĐND tỉnh quy định cơ chế lồng ghép nguồn vốn giữa các Chương trình mục tiêu quốc gia, giữa các Chương trình mục tiêu quốc gia và các chương trình, dự án khác; cơ chế huy động các nguồn lực khác thực hiện các Chương trình mục tiêu quốc gia giai đoạn 2021 – 2025 trên địa bàn tỉnh Lạng Sơn tiếp tục áp dụng cho các dự án, nhiệm vụ, nội dung sử dụng nguồn vốn thực hiện các Chương trình mục tiêu quốc gia giai đoạn 2021 – 2025 kéo dài sang năm 2026 đến hết thời gian thực hiện các chương trình mục tiêu quốc gia giai đoạn 2021 – 2025.</w:t>
            </w:r>
          </w:p>
          <w:p w14:paraId="02C68D2F" w14:textId="77777777" w:rsidR="00513C2A" w:rsidRPr="00513C2A" w:rsidRDefault="00513C2A" w:rsidP="00513C2A">
            <w:pPr>
              <w:spacing w:before="120"/>
              <w:jc w:val="both"/>
              <w:rPr>
                <w:rFonts w:ascii="Times New Roman" w:eastAsia="Calibri" w:hAnsi="Times New Roman" w:cs="Times New Roman"/>
                <w:sz w:val="24"/>
                <w:szCs w:val="24"/>
                <w:lang w:val="nl-NL"/>
              </w:rPr>
            </w:pPr>
            <w:r w:rsidRPr="00513C2A">
              <w:rPr>
                <w:rFonts w:ascii="Times New Roman" w:eastAsia="Calibri" w:hAnsi="Times New Roman" w:cs="Times New Roman"/>
                <w:sz w:val="24"/>
                <w:szCs w:val="24"/>
                <w:lang w:val="nl-NL"/>
              </w:rPr>
              <w:t xml:space="preserve">2. Giao Ủy ban nhân </w:t>
            </w:r>
            <w:r w:rsidRPr="00513C2A">
              <w:rPr>
                <w:rFonts w:ascii="Times New Roman" w:eastAsia="Calibri" w:hAnsi="Times New Roman" w:cs="Times New Roman"/>
                <w:sz w:val="24"/>
                <w:szCs w:val="24"/>
                <w:lang w:val="vi-VN"/>
              </w:rPr>
              <w:t>dân tỉnh t</w:t>
            </w:r>
            <w:r w:rsidRPr="00513C2A">
              <w:rPr>
                <w:rFonts w:ascii="Times New Roman" w:eastAsia="Calibri" w:hAnsi="Times New Roman" w:cs="Times New Roman"/>
                <w:sz w:val="24"/>
                <w:szCs w:val="24"/>
                <w:lang w:val="nl-NL"/>
              </w:rPr>
              <w:t>ổ chức triển khai thực hiện Nghị quyết, báo cáo Hội đồng nhân dân tỉnh kết quả thực hiện theo quy định.</w:t>
            </w:r>
          </w:p>
          <w:p w14:paraId="01E53E62" w14:textId="1622F501" w:rsidR="00513C2A" w:rsidRPr="00513C2A" w:rsidRDefault="00513C2A" w:rsidP="00513C2A">
            <w:pPr>
              <w:spacing w:before="120"/>
              <w:jc w:val="both"/>
              <w:rPr>
                <w:rFonts w:ascii="Times New Roman" w:eastAsia="Calibri" w:hAnsi="Times New Roman" w:cs="Times New Roman"/>
                <w:b/>
                <w:sz w:val="24"/>
                <w:szCs w:val="24"/>
                <w:lang w:val="pt-BR"/>
              </w:rPr>
            </w:pPr>
            <w:r w:rsidRPr="00513C2A">
              <w:rPr>
                <w:rFonts w:ascii="Times New Roman" w:eastAsia="Calibri" w:hAnsi="Times New Roman" w:cs="Times New Roman"/>
                <w:sz w:val="24"/>
                <w:szCs w:val="24"/>
                <w:lang w:val="nl-NL"/>
              </w:rPr>
              <w:t>3. Giao Thường trực Hội đồng nhân dân tỉnh, các Ban Hội đồng nhân dân tỉnh, Tổ đại biểu của Hội đồng nhân dân tỉnh và đại biểu Hội đồng nhân dân tỉnh giám sát việc thực hiện Nghị quyết theo quy định của pháp luật.</w:t>
            </w:r>
          </w:p>
        </w:tc>
        <w:tc>
          <w:tcPr>
            <w:tcW w:w="5137" w:type="dxa"/>
            <w:vAlign w:val="center"/>
          </w:tcPr>
          <w:p w14:paraId="5296D3F2" w14:textId="4F9AC8FE" w:rsidR="00513C2A" w:rsidRPr="004357AA" w:rsidRDefault="00513C2A" w:rsidP="00513C2A">
            <w:pPr>
              <w:tabs>
                <w:tab w:val="left" w:pos="2054"/>
              </w:tabs>
              <w:spacing w:before="60" w:after="60"/>
              <w:jc w:val="both"/>
              <w:rPr>
                <w:rFonts w:ascii="Times New Roman" w:eastAsia="Times New Roman" w:hAnsi="Times New Roman" w:cs="Times New Roman"/>
                <w:bCs/>
                <w:sz w:val="24"/>
                <w:szCs w:val="24"/>
                <w:lang w:val="nl-NL" w:eastAsia="vi-VN"/>
              </w:rPr>
            </w:pPr>
            <w:r>
              <w:rPr>
                <w:rFonts w:ascii="Times New Roman" w:eastAsia="Times New Roman" w:hAnsi="Times New Roman" w:cs="Times New Roman"/>
                <w:bCs/>
                <w:sz w:val="24"/>
                <w:szCs w:val="24"/>
                <w:lang w:val="nl-NL" w:eastAsia="vi-VN"/>
              </w:rPr>
              <w:t>Cụ thể hoá việc tổ chức thực hiện Nghị quyết trên địa bàn tỉnh.</w:t>
            </w:r>
            <w:bookmarkStart w:id="1" w:name="_GoBack"/>
            <w:bookmarkEnd w:id="1"/>
          </w:p>
        </w:tc>
      </w:tr>
    </w:tbl>
    <w:p w14:paraId="3A50C64C" w14:textId="77777777" w:rsidR="00BD5DCA" w:rsidRPr="00521800" w:rsidRDefault="00BD5DCA" w:rsidP="00BD5DCA">
      <w:pPr>
        <w:spacing w:before="120" w:after="0" w:line="240" w:lineRule="auto"/>
        <w:rPr>
          <w:rFonts w:ascii="Times New Roman" w:hAnsi="Times New Roman" w:cs="Times New Roman"/>
          <w:sz w:val="24"/>
          <w:szCs w:val="24"/>
          <w:lang w:val="nl-NL"/>
        </w:rPr>
      </w:pPr>
    </w:p>
    <w:sectPr w:rsidR="00BD5DCA" w:rsidRPr="00521800" w:rsidSect="0009246F">
      <w:headerReference w:type="default" r:id="rId8"/>
      <w:pgSz w:w="16840" w:h="11907" w:orient="landscape" w:code="9"/>
      <w:pgMar w:top="1134" w:right="851"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0C7A7" w14:textId="77777777" w:rsidR="00D62C96" w:rsidRDefault="00D62C96" w:rsidP="00A12051">
      <w:pPr>
        <w:spacing w:after="0" w:line="240" w:lineRule="auto"/>
      </w:pPr>
      <w:r>
        <w:separator/>
      </w:r>
    </w:p>
  </w:endnote>
  <w:endnote w:type="continuationSeparator" w:id="0">
    <w:p w14:paraId="2B41E9C6" w14:textId="77777777" w:rsidR="00D62C96" w:rsidRDefault="00D62C96" w:rsidP="00A12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D0E69" w14:textId="77777777" w:rsidR="00D62C96" w:rsidRDefault="00D62C96" w:rsidP="00A12051">
      <w:pPr>
        <w:spacing w:after="0" w:line="240" w:lineRule="auto"/>
      </w:pPr>
      <w:r>
        <w:separator/>
      </w:r>
    </w:p>
  </w:footnote>
  <w:footnote w:type="continuationSeparator" w:id="0">
    <w:p w14:paraId="43EF3CF5" w14:textId="77777777" w:rsidR="00D62C96" w:rsidRDefault="00D62C96" w:rsidP="00A120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9799634"/>
      <w:docPartObj>
        <w:docPartGallery w:val="Page Numbers (Top of Page)"/>
        <w:docPartUnique/>
      </w:docPartObj>
    </w:sdtPr>
    <w:sdtEndPr>
      <w:rPr>
        <w:rFonts w:ascii="Times New Roman" w:hAnsi="Times New Roman" w:cs="Times New Roman"/>
        <w:noProof/>
        <w:sz w:val="28"/>
        <w:szCs w:val="28"/>
      </w:rPr>
    </w:sdtEndPr>
    <w:sdtContent>
      <w:p w14:paraId="50CAD00C" w14:textId="66809315" w:rsidR="00D50C2E" w:rsidRPr="00A12051" w:rsidRDefault="00D50C2E" w:rsidP="00A12051">
        <w:pPr>
          <w:pStyle w:val="Header"/>
          <w:jc w:val="center"/>
          <w:rPr>
            <w:rFonts w:ascii="Times New Roman" w:hAnsi="Times New Roman" w:cs="Times New Roman"/>
            <w:sz w:val="28"/>
            <w:szCs w:val="28"/>
          </w:rPr>
        </w:pPr>
        <w:r w:rsidRPr="00A12051">
          <w:rPr>
            <w:rFonts w:ascii="Times New Roman" w:hAnsi="Times New Roman" w:cs="Times New Roman"/>
            <w:sz w:val="28"/>
            <w:szCs w:val="28"/>
          </w:rPr>
          <w:fldChar w:fldCharType="begin"/>
        </w:r>
        <w:r w:rsidRPr="00A12051">
          <w:rPr>
            <w:rFonts w:ascii="Times New Roman" w:hAnsi="Times New Roman" w:cs="Times New Roman"/>
            <w:sz w:val="28"/>
            <w:szCs w:val="28"/>
          </w:rPr>
          <w:instrText xml:space="preserve"> PAGE   \* MERGEFORMAT </w:instrText>
        </w:r>
        <w:r w:rsidRPr="00A12051">
          <w:rPr>
            <w:rFonts w:ascii="Times New Roman" w:hAnsi="Times New Roman" w:cs="Times New Roman"/>
            <w:sz w:val="28"/>
            <w:szCs w:val="28"/>
          </w:rPr>
          <w:fldChar w:fldCharType="separate"/>
        </w:r>
        <w:r w:rsidR="00513C2A">
          <w:rPr>
            <w:rFonts w:ascii="Times New Roman" w:hAnsi="Times New Roman" w:cs="Times New Roman"/>
            <w:noProof/>
            <w:sz w:val="28"/>
            <w:szCs w:val="28"/>
          </w:rPr>
          <w:t>7</w:t>
        </w:r>
        <w:r w:rsidRPr="00A12051">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75AA"/>
    <w:multiLevelType w:val="hybridMultilevel"/>
    <w:tmpl w:val="0B1A514C"/>
    <w:lvl w:ilvl="0" w:tplc="2B2469E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3754F"/>
    <w:multiLevelType w:val="hybridMultilevel"/>
    <w:tmpl w:val="5EC062C0"/>
    <w:lvl w:ilvl="0" w:tplc="F726284C">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15:restartNumberingAfterBreak="0">
    <w:nsid w:val="321F79A9"/>
    <w:multiLevelType w:val="hybridMultilevel"/>
    <w:tmpl w:val="2ED4CD20"/>
    <w:lvl w:ilvl="0" w:tplc="355C6C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F35F25"/>
    <w:multiLevelType w:val="hybridMultilevel"/>
    <w:tmpl w:val="A4B437A4"/>
    <w:lvl w:ilvl="0" w:tplc="F8A0C268">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3F223E30"/>
    <w:multiLevelType w:val="hybridMultilevel"/>
    <w:tmpl w:val="E68E8C2C"/>
    <w:lvl w:ilvl="0" w:tplc="AA04E9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8959A8"/>
    <w:multiLevelType w:val="hybridMultilevel"/>
    <w:tmpl w:val="3C34FAA4"/>
    <w:lvl w:ilvl="0" w:tplc="12CED1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1B3409"/>
    <w:multiLevelType w:val="hybridMultilevel"/>
    <w:tmpl w:val="4D622656"/>
    <w:lvl w:ilvl="0" w:tplc="6F9628F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0"/>
  </w:num>
  <w:num w:numId="4">
    <w:abstractNumId w:val="5"/>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D5DCA"/>
    <w:rsid w:val="0001178D"/>
    <w:rsid w:val="00016916"/>
    <w:rsid w:val="00035DBB"/>
    <w:rsid w:val="0009246F"/>
    <w:rsid w:val="000D0A6B"/>
    <w:rsid w:val="00107756"/>
    <w:rsid w:val="001407AB"/>
    <w:rsid w:val="00155464"/>
    <w:rsid w:val="001916E5"/>
    <w:rsid w:val="00196697"/>
    <w:rsid w:val="001A05FE"/>
    <w:rsid w:val="001B399E"/>
    <w:rsid w:val="00225740"/>
    <w:rsid w:val="00234FF2"/>
    <w:rsid w:val="0023657E"/>
    <w:rsid w:val="0024527F"/>
    <w:rsid w:val="00285DBD"/>
    <w:rsid w:val="00292CCB"/>
    <w:rsid w:val="002B5FA3"/>
    <w:rsid w:val="002D281B"/>
    <w:rsid w:val="002F4F6E"/>
    <w:rsid w:val="002F7381"/>
    <w:rsid w:val="003124D0"/>
    <w:rsid w:val="00325A72"/>
    <w:rsid w:val="003357CD"/>
    <w:rsid w:val="00343A9B"/>
    <w:rsid w:val="00376A8E"/>
    <w:rsid w:val="003B47FA"/>
    <w:rsid w:val="003B617F"/>
    <w:rsid w:val="003C03FD"/>
    <w:rsid w:val="003C0642"/>
    <w:rsid w:val="003D687B"/>
    <w:rsid w:val="003E1792"/>
    <w:rsid w:val="003E5B59"/>
    <w:rsid w:val="004124E6"/>
    <w:rsid w:val="00412CF9"/>
    <w:rsid w:val="00425C67"/>
    <w:rsid w:val="004357AA"/>
    <w:rsid w:val="00441932"/>
    <w:rsid w:val="00452777"/>
    <w:rsid w:val="00452CA0"/>
    <w:rsid w:val="004619D2"/>
    <w:rsid w:val="004674B2"/>
    <w:rsid w:val="004758CD"/>
    <w:rsid w:val="004A43C9"/>
    <w:rsid w:val="004C225C"/>
    <w:rsid w:val="004C35C8"/>
    <w:rsid w:val="004D463C"/>
    <w:rsid w:val="00502401"/>
    <w:rsid w:val="00513C2A"/>
    <w:rsid w:val="00521800"/>
    <w:rsid w:val="0054016D"/>
    <w:rsid w:val="00557F55"/>
    <w:rsid w:val="005E0DB6"/>
    <w:rsid w:val="00606D3E"/>
    <w:rsid w:val="00633BFE"/>
    <w:rsid w:val="00652167"/>
    <w:rsid w:val="0066283C"/>
    <w:rsid w:val="0067041B"/>
    <w:rsid w:val="006836F1"/>
    <w:rsid w:val="006A5BE3"/>
    <w:rsid w:val="006B7E97"/>
    <w:rsid w:val="006D4F54"/>
    <w:rsid w:val="006E235C"/>
    <w:rsid w:val="006F06FE"/>
    <w:rsid w:val="00711EE4"/>
    <w:rsid w:val="00761D88"/>
    <w:rsid w:val="00766A53"/>
    <w:rsid w:val="007C08AC"/>
    <w:rsid w:val="007D1020"/>
    <w:rsid w:val="007D4E8D"/>
    <w:rsid w:val="007E4E4F"/>
    <w:rsid w:val="008063B3"/>
    <w:rsid w:val="00811120"/>
    <w:rsid w:val="008208C2"/>
    <w:rsid w:val="00820E61"/>
    <w:rsid w:val="00844002"/>
    <w:rsid w:val="008475F6"/>
    <w:rsid w:val="00847688"/>
    <w:rsid w:val="00854EE0"/>
    <w:rsid w:val="00893F8A"/>
    <w:rsid w:val="008A3F5D"/>
    <w:rsid w:val="008C6D76"/>
    <w:rsid w:val="0091041E"/>
    <w:rsid w:val="00925209"/>
    <w:rsid w:val="009424AA"/>
    <w:rsid w:val="009606E5"/>
    <w:rsid w:val="009721D5"/>
    <w:rsid w:val="00976D67"/>
    <w:rsid w:val="009B5733"/>
    <w:rsid w:val="009E2DBD"/>
    <w:rsid w:val="009F1F43"/>
    <w:rsid w:val="00A12051"/>
    <w:rsid w:val="00A21D8E"/>
    <w:rsid w:val="00A24B23"/>
    <w:rsid w:val="00A357BB"/>
    <w:rsid w:val="00A51A88"/>
    <w:rsid w:val="00A57333"/>
    <w:rsid w:val="00A91DE5"/>
    <w:rsid w:val="00A9552A"/>
    <w:rsid w:val="00AA247F"/>
    <w:rsid w:val="00AC1FC4"/>
    <w:rsid w:val="00B13E35"/>
    <w:rsid w:val="00B206F2"/>
    <w:rsid w:val="00B93DCD"/>
    <w:rsid w:val="00BD0186"/>
    <w:rsid w:val="00BD2F50"/>
    <w:rsid w:val="00BD5DCA"/>
    <w:rsid w:val="00BE001A"/>
    <w:rsid w:val="00C010C6"/>
    <w:rsid w:val="00C14E1E"/>
    <w:rsid w:val="00C2198D"/>
    <w:rsid w:val="00C24392"/>
    <w:rsid w:val="00C256FF"/>
    <w:rsid w:val="00C752C9"/>
    <w:rsid w:val="00C7754F"/>
    <w:rsid w:val="00CA694E"/>
    <w:rsid w:val="00CE56F7"/>
    <w:rsid w:val="00CF329D"/>
    <w:rsid w:val="00D128E7"/>
    <w:rsid w:val="00D14D6C"/>
    <w:rsid w:val="00D1788A"/>
    <w:rsid w:val="00D334EA"/>
    <w:rsid w:val="00D50C2E"/>
    <w:rsid w:val="00D62C96"/>
    <w:rsid w:val="00D94562"/>
    <w:rsid w:val="00DA7F3B"/>
    <w:rsid w:val="00DC3D6F"/>
    <w:rsid w:val="00DE06BD"/>
    <w:rsid w:val="00E45E96"/>
    <w:rsid w:val="00E529FD"/>
    <w:rsid w:val="00E8594D"/>
    <w:rsid w:val="00E93D30"/>
    <w:rsid w:val="00EA4686"/>
    <w:rsid w:val="00EC30BB"/>
    <w:rsid w:val="00EE0AD3"/>
    <w:rsid w:val="00EE5617"/>
    <w:rsid w:val="00F02C2E"/>
    <w:rsid w:val="00F10D49"/>
    <w:rsid w:val="00F53AA8"/>
    <w:rsid w:val="00F76D5A"/>
    <w:rsid w:val="00F91817"/>
    <w:rsid w:val="00FA1D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2"/>
        <o:r id="V:Rule2" type="connector" idref="#Straight Arrow Connector 1"/>
      </o:rules>
    </o:shapelayout>
  </w:shapeDefaults>
  <w:decimalSymbol w:val="."/>
  <w:listSeparator w:val=","/>
  <w14:docId w14:val="3581A2A3"/>
  <w15:docId w15:val="{F39C9CEC-1ABD-4E9C-BFE3-08EC041C8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6916"/>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D5D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D281B"/>
    <w:rPr>
      <w:color w:val="0000FF" w:themeColor="hyperlink"/>
      <w:u w:val="single"/>
    </w:rPr>
  </w:style>
  <w:style w:type="paragraph" w:styleId="NormalWeb">
    <w:name w:val="Normal (Web)"/>
    <w:basedOn w:val="Normal"/>
    <w:uiPriority w:val="99"/>
    <w:semiHidden/>
    <w:unhideWhenUsed/>
    <w:rsid w:val="00A51A88"/>
    <w:rPr>
      <w:rFonts w:ascii="Times New Roman" w:hAnsi="Times New Roman" w:cs="Times New Roman"/>
      <w:sz w:val="24"/>
      <w:szCs w:val="24"/>
    </w:rPr>
  </w:style>
  <w:style w:type="paragraph" w:styleId="Header">
    <w:name w:val="header"/>
    <w:basedOn w:val="Normal"/>
    <w:link w:val="HeaderChar"/>
    <w:uiPriority w:val="99"/>
    <w:unhideWhenUsed/>
    <w:rsid w:val="00A12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2051"/>
  </w:style>
  <w:style w:type="paragraph" w:styleId="Footer">
    <w:name w:val="footer"/>
    <w:basedOn w:val="Normal"/>
    <w:link w:val="FooterChar"/>
    <w:uiPriority w:val="99"/>
    <w:unhideWhenUsed/>
    <w:rsid w:val="00A12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2051"/>
  </w:style>
  <w:style w:type="paragraph" w:styleId="ListParagraph">
    <w:name w:val="List Paragraph"/>
    <w:basedOn w:val="Normal"/>
    <w:uiPriority w:val="34"/>
    <w:qFormat/>
    <w:rsid w:val="009424AA"/>
    <w:pPr>
      <w:ind w:left="720"/>
      <w:contextualSpacing/>
    </w:pPr>
  </w:style>
  <w:style w:type="character" w:customStyle="1" w:styleId="UnresolvedMention">
    <w:name w:val="Unresolved Mention"/>
    <w:basedOn w:val="DefaultParagraphFont"/>
    <w:uiPriority w:val="99"/>
    <w:semiHidden/>
    <w:unhideWhenUsed/>
    <w:rsid w:val="00925209"/>
    <w:rPr>
      <w:color w:val="605E5C"/>
      <w:shd w:val="clear" w:color="auto" w:fill="E1DFDD"/>
    </w:rPr>
  </w:style>
  <w:style w:type="paragraph" w:styleId="BodyText">
    <w:name w:val="Body Text"/>
    <w:basedOn w:val="Normal"/>
    <w:link w:val="BodyTextChar"/>
    <w:uiPriority w:val="99"/>
    <w:qFormat/>
    <w:rsid w:val="00285DBD"/>
    <w:pPr>
      <w:spacing w:before="240" w:after="0" w:line="240" w:lineRule="auto"/>
    </w:pPr>
    <w:rPr>
      <w:rFonts w:ascii=".VnTime" w:eastAsia="Times New Roman" w:hAnsi=".VnTime" w:cs="Times New Roman"/>
      <w:b/>
      <w:sz w:val="28"/>
      <w:szCs w:val="20"/>
      <w:lang w:val="x-none" w:eastAsia="x-none"/>
    </w:rPr>
  </w:style>
  <w:style w:type="character" w:customStyle="1" w:styleId="BodyTextChar">
    <w:name w:val="Body Text Char"/>
    <w:basedOn w:val="DefaultParagraphFont"/>
    <w:link w:val="BodyText"/>
    <w:uiPriority w:val="99"/>
    <w:rsid w:val="00285DBD"/>
    <w:rPr>
      <w:rFonts w:ascii=".VnTime" w:eastAsia="Times New Roman" w:hAnsi=".VnTime" w:cs="Times New Roman"/>
      <w:b/>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336642">
      <w:bodyDiv w:val="1"/>
      <w:marLeft w:val="0"/>
      <w:marRight w:val="0"/>
      <w:marTop w:val="0"/>
      <w:marBottom w:val="0"/>
      <w:divBdr>
        <w:top w:val="none" w:sz="0" w:space="0" w:color="auto"/>
        <w:left w:val="none" w:sz="0" w:space="0" w:color="auto"/>
        <w:bottom w:val="none" w:sz="0" w:space="0" w:color="auto"/>
        <w:right w:val="none" w:sz="0" w:space="0" w:color="auto"/>
      </w:divBdr>
    </w:div>
    <w:div w:id="634412485">
      <w:bodyDiv w:val="1"/>
      <w:marLeft w:val="0"/>
      <w:marRight w:val="0"/>
      <w:marTop w:val="0"/>
      <w:marBottom w:val="0"/>
      <w:divBdr>
        <w:top w:val="none" w:sz="0" w:space="0" w:color="auto"/>
        <w:left w:val="none" w:sz="0" w:space="0" w:color="auto"/>
        <w:bottom w:val="none" w:sz="0" w:space="0" w:color="auto"/>
        <w:right w:val="none" w:sz="0" w:space="0" w:color="auto"/>
      </w:divBdr>
    </w:div>
    <w:div w:id="1173957330">
      <w:bodyDiv w:val="1"/>
      <w:marLeft w:val="0"/>
      <w:marRight w:val="0"/>
      <w:marTop w:val="0"/>
      <w:marBottom w:val="0"/>
      <w:divBdr>
        <w:top w:val="none" w:sz="0" w:space="0" w:color="auto"/>
        <w:left w:val="none" w:sz="0" w:space="0" w:color="auto"/>
        <w:bottom w:val="none" w:sz="0" w:space="0" w:color="auto"/>
        <w:right w:val="none" w:sz="0" w:space="0" w:color="auto"/>
      </w:divBdr>
    </w:div>
    <w:div w:id="123689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EACAE-8C6F-4EA2-8220-66C9285AC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7</Pages>
  <Words>2101</Words>
  <Characters>11978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ismail - [2010]</dc:creator>
  <cp:lastModifiedBy>Administrator</cp:lastModifiedBy>
  <cp:revision>66</cp:revision>
  <dcterms:created xsi:type="dcterms:W3CDTF">2025-05-09T02:47:00Z</dcterms:created>
  <dcterms:modified xsi:type="dcterms:W3CDTF">2026-08-09T10:06:00Z</dcterms:modified>
</cp:coreProperties>
</file>